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9B9" w:rsidRPr="00BF0424" w:rsidRDefault="00E119B9" w:rsidP="00825C69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BF0424">
        <w:rPr>
          <w:rFonts w:ascii="Liberation Serif" w:hAnsi="Liberation Serif" w:cs="Liberation Serif"/>
          <w:sz w:val="28"/>
          <w:szCs w:val="28"/>
        </w:rPr>
        <w:t xml:space="preserve">                                                            </w:t>
      </w:r>
      <w:bookmarkStart w:id="0" w:name="_GoBack"/>
      <w:bookmarkEnd w:id="0"/>
    </w:p>
    <w:p w:rsidR="00AE68B5" w:rsidRPr="00BF0424" w:rsidRDefault="0040099C" w:rsidP="00825C69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BF0424">
        <w:rPr>
          <w:rFonts w:ascii="Liberation Serif" w:hAnsi="Liberation Serif" w:cs="Liberation Serif"/>
          <w:sz w:val="28"/>
          <w:szCs w:val="28"/>
        </w:rPr>
        <w:t xml:space="preserve">ИНФОРМАЦИОННАЯ СПРАВКА </w:t>
      </w:r>
      <w:r w:rsidRPr="00BF0424">
        <w:rPr>
          <w:rFonts w:ascii="Liberation Serif" w:hAnsi="Liberation Serif" w:cs="Liberation Serif"/>
          <w:sz w:val="28"/>
          <w:szCs w:val="28"/>
        </w:rPr>
        <w:br/>
      </w:r>
      <w:r w:rsidR="00027680" w:rsidRPr="00BF0424">
        <w:rPr>
          <w:rFonts w:ascii="Liberation Serif" w:hAnsi="Liberation Serif" w:cs="Liberation Serif"/>
          <w:sz w:val="28"/>
          <w:szCs w:val="28"/>
        </w:rPr>
        <w:t>о результатах проведения публичных консультаций</w:t>
      </w:r>
      <w:r w:rsidR="00C510CC" w:rsidRPr="00BF0424">
        <w:rPr>
          <w:rFonts w:ascii="Liberation Serif" w:hAnsi="Liberation Serif" w:cs="Liberation Serif"/>
          <w:sz w:val="28"/>
          <w:szCs w:val="28"/>
        </w:rPr>
        <w:t xml:space="preserve"> </w:t>
      </w:r>
      <w:r w:rsidRPr="00BF0424">
        <w:rPr>
          <w:rFonts w:ascii="Liberation Serif" w:hAnsi="Liberation Serif" w:cs="Liberation Serif"/>
          <w:sz w:val="28"/>
          <w:szCs w:val="28"/>
        </w:rPr>
        <w:t>в рамках оценки регулирующего воздействия</w:t>
      </w:r>
      <w:r w:rsidRPr="00BF0424">
        <w:rPr>
          <w:rFonts w:ascii="Liberation Serif" w:hAnsi="Liberation Serif" w:cs="Liberation Serif"/>
          <w:sz w:val="28"/>
          <w:szCs w:val="24"/>
        </w:rPr>
        <w:t xml:space="preserve"> </w:t>
      </w:r>
      <w:r w:rsidR="0095552A" w:rsidRPr="00BF0424">
        <w:rPr>
          <w:rFonts w:ascii="Liberation Serif" w:hAnsi="Liberation Serif" w:cs="Liberation Serif"/>
          <w:sz w:val="28"/>
          <w:szCs w:val="24"/>
        </w:rPr>
        <w:t xml:space="preserve">(ОРВ) </w:t>
      </w:r>
      <w:r w:rsidRPr="00BF0424">
        <w:rPr>
          <w:rFonts w:ascii="Liberation Serif" w:hAnsi="Liberation Serif" w:cs="Liberation Serif"/>
          <w:sz w:val="28"/>
          <w:szCs w:val="24"/>
        </w:rPr>
        <w:t xml:space="preserve">за </w:t>
      </w:r>
      <w:r w:rsidR="0097691B" w:rsidRPr="005275B7">
        <w:rPr>
          <w:rFonts w:ascii="Liberation Serif" w:hAnsi="Liberation Serif" w:cs="Liberation Serif"/>
          <w:sz w:val="28"/>
          <w:szCs w:val="24"/>
          <w:lang w:val="en-US"/>
        </w:rPr>
        <w:t>I</w:t>
      </w:r>
      <w:r w:rsidRPr="00BF0424">
        <w:rPr>
          <w:rFonts w:ascii="Liberation Serif" w:hAnsi="Liberation Serif" w:cs="Liberation Serif"/>
          <w:sz w:val="28"/>
          <w:szCs w:val="24"/>
        </w:rPr>
        <w:t xml:space="preserve"> полугодие </w:t>
      </w:r>
      <w:r w:rsidR="0097691B" w:rsidRPr="005275B7">
        <w:rPr>
          <w:rFonts w:ascii="Liberation Serif" w:hAnsi="Liberation Serif" w:cs="Liberation Serif"/>
          <w:sz w:val="28"/>
          <w:szCs w:val="24"/>
        </w:rPr>
        <w:t>2019</w:t>
      </w:r>
      <w:r w:rsidRPr="00BF0424">
        <w:rPr>
          <w:rFonts w:ascii="Liberation Serif" w:hAnsi="Liberation Serif" w:cs="Liberation Serif"/>
          <w:sz w:val="28"/>
          <w:szCs w:val="24"/>
        </w:rPr>
        <w:t xml:space="preserve"> года</w:t>
      </w:r>
    </w:p>
    <w:p w:rsidR="00C510CC" w:rsidRPr="00BF0424" w:rsidRDefault="00BF0424" w:rsidP="00825C69">
      <w:pPr>
        <w:spacing w:after="0" w:line="240" w:lineRule="auto"/>
        <w:jc w:val="center"/>
        <w:rPr>
          <w:rFonts w:ascii="Liberation Serif" w:hAnsi="Liberation Serif" w:cs="Liberation Serif"/>
          <w:sz w:val="32"/>
          <w:szCs w:val="28"/>
        </w:rPr>
      </w:pPr>
      <w:r w:rsidRPr="00BF0424">
        <w:rPr>
          <w:rFonts w:ascii="Liberation Serif" w:hAnsi="Liberation Serif" w:cs="Liberation Serif"/>
          <w:sz w:val="28"/>
          <w:szCs w:val="24"/>
          <w:u w:val="single"/>
        </w:rPr>
        <w:t>Министерство транспорта и дорожного хозяйства Свердловской области</w:t>
      </w:r>
    </w:p>
    <w:p w:rsidR="00C510CC" w:rsidRPr="00BF0424" w:rsidRDefault="00C510CC" w:rsidP="00825C69">
      <w:pPr>
        <w:spacing w:after="0" w:line="240" w:lineRule="auto"/>
        <w:jc w:val="center"/>
        <w:rPr>
          <w:rFonts w:ascii="Liberation Serif" w:hAnsi="Liberation Serif" w:cs="Liberation Serif"/>
          <w:sz w:val="20"/>
          <w:szCs w:val="20"/>
        </w:rPr>
      </w:pPr>
      <w:r w:rsidRPr="00BF0424">
        <w:rPr>
          <w:rFonts w:ascii="Liberation Serif" w:hAnsi="Liberation Serif" w:cs="Liberation Serif"/>
          <w:sz w:val="20"/>
          <w:szCs w:val="20"/>
        </w:rPr>
        <w:t>(наименование исполнительного органа государственной власти Свердловской области)</w:t>
      </w:r>
    </w:p>
    <w:p w:rsidR="00C510CC" w:rsidRPr="00BF0424" w:rsidRDefault="00C510CC" w:rsidP="00825C69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tbl>
      <w:tblPr>
        <w:tblStyle w:val="a3"/>
        <w:tblW w:w="10348" w:type="dxa"/>
        <w:tblInd w:w="-289" w:type="dxa"/>
        <w:tblLook w:val="04A0" w:firstRow="1" w:lastRow="0" w:firstColumn="1" w:lastColumn="0" w:noHBand="0" w:noVBand="1"/>
      </w:tblPr>
      <w:tblGrid>
        <w:gridCol w:w="568"/>
        <w:gridCol w:w="3969"/>
        <w:gridCol w:w="5811"/>
      </w:tblGrid>
      <w:tr w:rsidR="00AE68B5" w:rsidRPr="00BF0424" w:rsidTr="00C02CEC">
        <w:tc>
          <w:tcPr>
            <w:tcW w:w="568" w:type="dxa"/>
          </w:tcPr>
          <w:p w:rsidR="00AE68B5" w:rsidRPr="00BF0424" w:rsidRDefault="00AE68B5" w:rsidP="00920E2B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AE68B5" w:rsidRPr="00BF0424" w:rsidRDefault="00920E2B" w:rsidP="00C130A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="00D307F7" w:rsidRPr="00BF0424">
              <w:rPr>
                <w:rFonts w:ascii="Liberation Serif" w:hAnsi="Liberation Serif" w:cs="Liberation Serif"/>
                <w:sz w:val="24"/>
                <w:szCs w:val="24"/>
              </w:rPr>
              <w:t xml:space="preserve">бщее количество проектов нормативных правовых актов, по которым проведены публичные </w:t>
            </w:r>
            <w:r w:rsidR="00C130AE" w:rsidRPr="00BF0424">
              <w:rPr>
                <w:rFonts w:ascii="Liberation Serif" w:hAnsi="Liberation Serif" w:cs="Liberation Serif"/>
                <w:sz w:val="24"/>
                <w:szCs w:val="24"/>
              </w:rPr>
              <w:t>консультации</w:t>
            </w:r>
          </w:p>
          <w:p w:rsidR="00C130AE" w:rsidRPr="00BF0424" w:rsidRDefault="00C130AE" w:rsidP="00C130AE">
            <w:pPr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5811" w:type="dxa"/>
          </w:tcPr>
          <w:p w:rsidR="00AE68B5" w:rsidRPr="00BF0424" w:rsidRDefault="008C3349" w:rsidP="00AE68B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</w:tr>
      <w:tr w:rsidR="00AE68B5" w:rsidRPr="00BF0424" w:rsidTr="00C02CEC">
        <w:tc>
          <w:tcPr>
            <w:tcW w:w="568" w:type="dxa"/>
          </w:tcPr>
          <w:p w:rsidR="00AE68B5" w:rsidRPr="00BF0424" w:rsidRDefault="00AE68B5" w:rsidP="00920E2B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C130AE" w:rsidRPr="00BF0424" w:rsidRDefault="00726C77" w:rsidP="00C93050">
            <w:pPr>
              <w:rPr>
                <w:rFonts w:ascii="Liberation Serif" w:hAnsi="Liberation Serif" w:cs="Liberation Serif"/>
                <w:sz w:val="16"/>
                <w:szCs w:val="16"/>
              </w:rPr>
            </w:pP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 xml:space="preserve">Информация о </w:t>
            </w:r>
            <w:r w:rsidR="00D307F7" w:rsidRPr="00BF0424">
              <w:rPr>
                <w:rFonts w:ascii="Liberation Serif" w:hAnsi="Liberation Serif" w:cs="Liberation Serif"/>
                <w:sz w:val="24"/>
                <w:szCs w:val="24"/>
              </w:rPr>
              <w:t>граждан</w:t>
            </w: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>ах</w:t>
            </w:r>
            <w:r w:rsidR="00D307F7" w:rsidRPr="00BF0424">
              <w:rPr>
                <w:rFonts w:ascii="Liberation Serif" w:hAnsi="Liberation Serif" w:cs="Liberation Serif"/>
                <w:sz w:val="24"/>
                <w:szCs w:val="24"/>
              </w:rPr>
              <w:t xml:space="preserve"> и организаци</w:t>
            </w: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>ях</w:t>
            </w:r>
            <w:r w:rsidR="00D307F7" w:rsidRPr="00BF0424">
              <w:rPr>
                <w:rFonts w:ascii="Liberation Serif" w:hAnsi="Liberation Serif" w:cs="Liberation Serif"/>
                <w:sz w:val="24"/>
                <w:szCs w:val="24"/>
              </w:rPr>
              <w:t>, извещённых о пр</w:t>
            </w:r>
            <w:r w:rsidR="00C130AE" w:rsidRPr="00BF0424">
              <w:rPr>
                <w:rFonts w:ascii="Liberation Serif" w:hAnsi="Liberation Serif" w:cs="Liberation Serif"/>
                <w:sz w:val="24"/>
                <w:szCs w:val="24"/>
              </w:rPr>
              <w:t>оведении публичных консультаций</w:t>
            </w: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 xml:space="preserve"> профильным органом</w:t>
            </w:r>
          </w:p>
        </w:tc>
        <w:tc>
          <w:tcPr>
            <w:tcW w:w="5811" w:type="dxa"/>
          </w:tcPr>
          <w:p w:rsidR="00AE68B5" w:rsidRPr="00BF0424" w:rsidRDefault="00495A42" w:rsidP="00F32B1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hyperlink r:id="rId7" w:history="1">
              <w:r w:rsidR="00F32B18" w:rsidRPr="00BF0424">
                <w:rPr>
                  <w:rStyle w:val="ab"/>
                  <w:rFonts w:ascii="Liberation Serif" w:hAnsi="Liberation Serif" w:cs="Liberation Serif"/>
                  <w:sz w:val="24"/>
                  <w:szCs w:val="24"/>
                </w:rPr>
                <w:t>rektоrat@usla.ru</w:t>
              </w:r>
            </w:hyperlink>
            <w:r w:rsidR="00F32B18" w:rsidRPr="00BF0424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  <w:hyperlink r:id="rId8" w:history="1">
              <w:r w:rsidR="00F32B18" w:rsidRPr="00BF0424">
                <w:rPr>
                  <w:rStyle w:val="ab"/>
                  <w:rFonts w:ascii="Liberation Serif" w:hAnsi="Liberation Serif" w:cs="Liberation Serif"/>
                  <w:sz w:val="24"/>
                  <w:szCs w:val="24"/>
                </w:rPr>
                <w:t>admp@uslа.ru</w:t>
              </w:r>
            </w:hyperlink>
            <w:r w:rsidR="00F32B18" w:rsidRPr="00BF0424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  <w:hyperlink r:id="rId9" w:history="1">
              <w:r w:rsidR="00F32B18" w:rsidRPr="00BF0424">
                <w:rPr>
                  <w:rStyle w:val="ab"/>
                  <w:rFonts w:ascii="Liberation Serif" w:hAnsi="Liberation Serif" w:cs="Liberation Serif"/>
                  <w:sz w:val="24"/>
                  <w:szCs w:val="24"/>
                </w:rPr>
                <w:t>mila-berg@mаil.ru</w:t>
              </w:r>
            </w:hyperlink>
            <w:r w:rsidR="00F32B18" w:rsidRPr="00BF0424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  <w:hyperlink r:id="rId10" w:history="1">
              <w:r w:rsidR="00F32B18" w:rsidRPr="00BF0424">
                <w:rPr>
                  <w:rStyle w:val="ab"/>
                  <w:rFonts w:ascii="Liberation Serif" w:hAnsi="Liberation Serif" w:cs="Liberation Serif"/>
                  <w:sz w:val="24"/>
                  <w:szCs w:val="24"/>
                </w:rPr>
                <w:t>rektоrat@usla.r</w:t>
              </w:r>
              <w:r w:rsidR="00F32B18" w:rsidRPr="00BF0424">
                <w:rPr>
                  <w:rStyle w:val="ab"/>
                  <w:rFonts w:ascii="Liberation Serif" w:hAnsi="Liberation Serif" w:cs="Liberation Serif"/>
                  <w:sz w:val="24"/>
                  <w:szCs w:val="24"/>
                  <w:lang w:val="en-US"/>
                </w:rPr>
                <w:t>u</w:t>
              </w:r>
            </w:hyperlink>
            <w:r w:rsidR="00F32B18" w:rsidRPr="00BF0424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:rsidR="00F32B18" w:rsidRPr="00BF0424" w:rsidRDefault="00F32B18" w:rsidP="00F32B1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 xml:space="preserve">Министерство экономики </w:t>
            </w:r>
            <w:r w:rsidR="00847A8D" w:rsidRPr="00BF0424">
              <w:rPr>
                <w:rFonts w:ascii="Liberation Serif" w:hAnsi="Liberation Serif" w:cs="Liberation Serif"/>
                <w:sz w:val="24"/>
                <w:szCs w:val="24"/>
              </w:rPr>
              <w:t xml:space="preserve">и территориального развития </w:t>
            </w: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>Свердловской области,</w:t>
            </w:r>
          </w:p>
          <w:p w:rsidR="00F32B18" w:rsidRPr="00BF0424" w:rsidRDefault="00F32B18" w:rsidP="00F32B1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>Уполномоченный по защите прав предпринимателей в Свердловской области</w:t>
            </w:r>
            <w:r w:rsidR="00847A8D" w:rsidRPr="00BF0424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</w:p>
          <w:p w:rsidR="00F32B18" w:rsidRPr="00BF0424" w:rsidRDefault="00F32B18" w:rsidP="00F32B1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>Свердловское областное отделение Общероссийской общественной организации малого и среднего предпринимательства «ОПОРА РОССИИ»</w:t>
            </w:r>
            <w:r w:rsidR="00847A8D" w:rsidRPr="00BF0424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</w:p>
          <w:p w:rsidR="00F32B18" w:rsidRPr="00BF0424" w:rsidRDefault="00F32B18" w:rsidP="00F32B1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>Уральская торгово-промышленная палата</w:t>
            </w:r>
            <w:r w:rsidR="00847A8D" w:rsidRPr="00BF0424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</w:p>
          <w:p w:rsidR="00F32B18" w:rsidRPr="00BF0424" w:rsidRDefault="00F32B18" w:rsidP="00F32B1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>Свердловский областной Союз промышленников и предпринимателей.</w:t>
            </w:r>
          </w:p>
        </w:tc>
      </w:tr>
      <w:tr w:rsidR="00AE68B5" w:rsidRPr="00BF0424" w:rsidTr="00C02CEC">
        <w:tc>
          <w:tcPr>
            <w:tcW w:w="568" w:type="dxa"/>
          </w:tcPr>
          <w:p w:rsidR="00AE68B5" w:rsidRPr="00BF0424" w:rsidRDefault="00AE68B5" w:rsidP="00920E2B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AE68B5" w:rsidRPr="00BF0424" w:rsidRDefault="00E461C8" w:rsidP="00E461C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  <w:r w:rsidR="00D307F7" w:rsidRPr="00BF0424">
              <w:rPr>
                <w:rFonts w:ascii="Liberation Serif" w:hAnsi="Liberation Serif" w:cs="Liberation Serif"/>
                <w:sz w:val="24"/>
                <w:szCs w:val="24"/>
              </w:rPr>
              <w:t>оличеств</w:t>
            </w: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="00D307F7" w:rsidRPr="00BF0424">
              <w:rPr>
                <w:rFonts w:ascii="Liberation Serif" w:hAnsi="Liberation Serif" w:cs="Liberation Serif"/>
                <w:sz w:val="24"/>
                <w:szCs w:val="24"/>
              </w:rPr>
              <w:t xml:space="preserve"> участников публичных консультаций (направивших мнения о проекте НПА)</w:t>
            </w:r>
          </w:p>
          <w:p w:rsidR="00C130AE" w:rsidRPr="00BF0424" w:rsidRDefault="00C130AE" w:rsidP="00E461C8">
            <w:pPr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5811" w:type="dxa"/>
          </w:tcPr>
          <w:p w:rsidR="00AE68B5" w:rsidRPr="00BF0424" w:rsidRDefault="00296397" w:rsidP="00AE68B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</w:tr>
      <w:tr w:rsidR="00AE68B5" w:rsidRPr="00BF0424" w:rsidTr="00C02CEC">
        <w:tc>
          <w:tcPr>
            <w:tcW w:w="568" w:type="dxa"/>
          </w:tcPr>
          <w:p w:rsidR="00AE68B5" w:rsidRPr="00BF0424" w:rsidRDefault="00AE68B5" w:rsidP="00920E2B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AE68B5" w:rsidRPr="00BF0424" w:rsidRDefault="00E461C8" w:rsidP="006A374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  <w:r w:rsidR="00D307F7" w:rsidRPr="00BF0424">
              <w:rPr>
                <w:rFonts w:ascii="Liberation Serif" w:hAnsi="Liberation Serif" w:cs="Liberation Serif"/>
                <w:sz w:val="24"/>
                <w:szCs w:val="24"/>
              </w:rPr>
              <w:t>оличество поступивших предложений от участников публичных консультаций</w:t>
            </w:r>
            <w:r w:rsidR="006A374C" w:rsidRPr="00BF0424">
              <w:rPr>
                <w:rFonts w:ascii="Liberation Serif" w:hAnsi="Liberation Serif" w:cs="Liberation Serif"/>
                <w:sz w:val="24"/>
                <w:szCs w:val="24"/>
              </w:rPr>
              <w:t>/</w:t>
            </w:r>
            <w:r w:rsidR="00EC4AE4" w:rsidRPr="00BF0424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6A374C" w:rsidRPr="00BF0424">
              <w:rPr>
                <w:rFonts w:ascii="Liberation Serif" w:hAnsi="Liberation Serif" w:cs="Liberation Serif"/>
                <w:sz w:val="24"/>
                <w:szCs w:val="24"/>
              </w:rPr>
              <w:t>количество</w:t>
            </w:r>
            <w:r w:rsidR="00EC4AE4" w:rsidRPr="00BF0424">
              <w:rPr>
                <w:rFonts w:ascii="Liberation Serif" w:hAnsi="Liberation Serif" w:cs="Liberation Serif"/>
                <w:sz w:val="24"/>
                <w:szCs w:val="24"/>
              </w:rPr>
              <w:t xml:space="preserve"> мнений о поддержке акта</w:t>
            </w:r>
          </w:p>
          <w:p w:rsidR="00C130AE" w:rsidRPr="00BF0424" w:rsidRDefault="00C130AE" w:rsidP="006A374C">
            <w:pPr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5811" w:type="dxa"/>
          </w:tcPr>
          <w:p w:rsidR="00AE68B5" w:rsidRPr="00BF0424" w:rsidRDefault="00296397" w:rsidP="0029639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  <w:r w:rsidR="00F32B18" w:rsidRPr="00BF0424">
              <w:rPr>
                <w:rFonts w:ascii="Liberation Serif" w:hAnsi="Liberation Serif" w:cs="Liberation Serif"/>
                <w:sz w:val="24"/>
                <w:szCs w:val="24"/>
              </w:rPr>
              <w:t xml:space="preserve"> / </w:t>
            </w: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</w:tr>
      <w:tr w:rsidR="00AE68B5" w:rsidRPr="00BF0424" w:rsidTr="00C02CEC">
        <w:tc>
          <w:tcPr>
            <w:tcW w:w="568" w:type="dxa"/>
          </w:tcPr>
          <w:p w:rsidR="00AE68B5" w:rsidRPr="00BF0424" w:rsidRDefault="00AE68B5" w:rsidP="00920E2B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AE68B5" w:rsidRPr="00BF0424" w:rsidRDefault="00E461C8" w:rsidP="00E461C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  <w:r w:rsidR="00EC4AE4" w:rsidRPr="00BF0424">
              <w:rPr>
                <w:rFonts w:ascii="Liberation Serif" w:hAnsi="Liberation Serif" w:cs="Liberation Serif"/>
                <w:sz w:val="24"/>
                <w:szCs w:val="24"/>
              </w:rPr>
              <w:t>оличеств</w:t>
            </w: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="00EC4AE4" w:rsidRPr="00BF0424">
              <w:rPr>
                <w:rFonts w:ascii="Liberation Serif" w:hAnsi="Liberation Serif" w:cs="Liberation Serif"/>
                <w:sz w:val="24"/>
                <w:szCs w:val="24"/>
              </w:rPr>
              <w:t xml:space="preserve"> учтённых предложений</w:t>
            </w:r>
            <w:r w:rsidR="00994361" w:rsidRPr="00BF0424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EC4AE4" w:rsidRPr="00BF0424">
              <w:rPr>
                <w:rFonts w:ascii="Liberation Serif" w:hAnsi="Liberation Serif" w:cs="Liberation Serif"/>
                <w:sz w:val="24"/>
                <w:szCs w:val="24"/>
              </w:rPr>
              <w:t>уча</w:t>
            </w:r>
            <w:r w:rsidR="00994361" w:rsidRPr="00BF0424">
              <w:rPr>
                <w:rFonts w:ascii="Liberation Serif" w:hAnsi="Liberation Serif" w:cs="Liberation Serif"/>
                <w:sz w:val="24"/>
                <w:szCs w:val="24"/>
              </w:rPr>
              <w:t>стников публичных консультаций</w:t>
            </w:r>
          </w:p>
          <w:p w:rsidR="00C130AE" w:rsidRPr="00BF0424" w:rsidRDefault="00C130AE" w:rsidP="00E461C8">
            <w:pPr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5811" w:type="dxa"/>
          </w:tcPr>
          <w:p w:rsidR="00AE68B5" w:rsidRPr="00BF0424" w:rsidRDefault="00296397" w:rsidP="00AE68B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</w:tr>
      <w:tr w:rsidR="00994361" w:rsidRPr="00BF0424" w:rsidTr="00C02CEC">
        <w:tc>
          <w:tcPr>
            <w:tcW w:w="568" w:type="dxa"/>
          </w:tcPr>
          <w:p w:rsidR="00994361" w:rsidRPr="00BF0424" w:rsidRDefault="00994361" w:rsidP="00920E2B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994361" w:rsidRPr="00BF0424" w:rsidRDefault="00E461C8" w:rsidP="00E461C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</w:t>
            </w:r>
            <w:r w:rsidR="00994361" w:rsidRPr="00BF0424">
              <w:rPr>
                <w:rFonts w:ascii="Liberation Serif" w:hAnsi="Liberation Serif" w:cs="Liberation Serif"/>
                <w:sz w:val="24"/>
                <w:szCs w:val="24"/>
              </w:rPr>
              <w:t>частично учтённых предложений участников публичных консультаций, наличи</w:t>
            </w:r>
            <w:r w:rsidR="00791C9E" w:rsidRPr="00BF0424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="00994361" w:rsidRPr="00BF0424">
              <w:rPr>
                <w:rFonts w:ascii="Liberation Serif" w:hAnsi="Liberation Serif" w:cs="Liberation Serif"/>
                <w:sz w:val="24"/>
                <w:szCs w:val="24"/>
              </w:rPr>
              <w:t xml:space="preserve"> обоснований неполного учета</w:t>
            </w:r>
            <w:r w:rsidR="004C06BA" w:rsidRPr="00BF0424">
              <w:rPr>
                <w:rFonts w:ascii="Liberation Serif" w:hAnsi="Liberation Serif" w:cs="Liberation Serif"/>
                <w:sz w:val="24"/>
                <w:szCs w:val="24"/>
              </w:rPr>
              <w:t>*</w:t>
            </w:r>
          </w:p>
          <w:p w:rsidR="00C130AE" w:rsidRPr="00BF0424" w:rsidRDefault="00C130AE" w:rsidP="00E461C8">
            <w:pPr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5811" w:type="dxa"/>
          </w:tcPr>
          <w:p w:rsidR="00994361" w:rsidRPr="00BF0424" w:rsidRDefault="00296397" w:rsidP="00A34151">
            <w:pPr>
              <w:pStyle w:val="a4"/>
              <w:ind w:left="31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  <w:r w:rsidR="004D178D" w:rsidRPr="00BF0424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</w:tr>
      <w:tr w:rsidR="002A2622" w:rsidRPr="00BF0424" w:rsidTr="00C02CEC">
        <w:tc>
          <w:tcPr>
            <w:tcW w:w="568" w:type="dxa"/>
          </w:tcPr>
          <w:p w:rsidR="002A2622" w:rsidRPr="00BF0424" w:rsidRDefault="002A2622" w:rsidP="002A2622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2A2622" w:rsidRPr="00BF0424" w:rsidRDefault="002A2622" w:rsidP="002A262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>Количество отклонённых предложений участников публичных консультаций, наличие обоснований отклонения предложений о доработке проектов актов*</w:t>
            </w:r>
          </w:p>
          <w:p w:rsidR="002A2622" w:rsidRPr="00BF0424" w:rsidRDefault="002A2622" w:rsidP="002A2622">
            <w:pPr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5811" w:type="dxa"/>
          </w:tcPr>
          <w:p w:rsidR="002A2622" w:rsidRPr="00BF0424" w:rsidRDefault="00296397" w:rsidP="00A34151">
            <w:pPr>
              <w:pStyle w:val="a4"/>
              <w:ind w:left="31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  <w:r w:rsidR="002A2622" w:rsidRPr="00BF0424">
              <w:rPr>
                <w:rFonts w:ascii="Liberation Serif" w:hAnsi="Liberation Serif" w:cs="Liberation Serif"/>
                <w:sz w:val="24"/>
                <w:szCs w:val="24"/>
              </w:rPr>
              <w:t xml:space="preserve">, р. </w:t>
            </w:r>
            <w:r w:rsidR="002A2622" w:rsidRPr="00BF0424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I</w:t>
            </w:r>
            <w:r w:rsidR="002A2622" w:rsidRPr="00BF0424">
              <w:rPr>
                <w:rFonts w:ascii="Liberation Serif" w:hAnsi="Liberation Serif" w:cs="Liberation Serif"/>
                <w:sz w:val="24"/>
                <w:szCs w:val="24"/>
              </w:rPr>
              <w:t xml:space="preserve"> Сводки поступивших предложений, п. 2.1, 2.3 -  2.9 р. </w:t>
            </w:r>
            <w:r w:rsidR="002A2622" w:rsidRPr="00BF0424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II</w:t>
            </w:r>
            <w:r w:rsidR="002A2622" w:rsidRPr="00BF0424">
              <w:rPr>
                <w:rFonts w:ascii="Liberation Serif" w:hAnsi="Liberation Serif" w:cs="Liberation Serif"/>
                <w:sz w:val="24"/>
                <w:szCs w:val="24"/>
              </w:rPr>
              <w:t xml:space="preserve">, Сводки поступивших предложений, </w:t>
            </w:r>
            <w:r w:rsidR="00A34151" w:rsidRPr="00BF0424">
              <w:rPr>
                <w:rFonts w:ascii="Liberation Serif" w:hAnsi="Liberation Serif" w:cs="Liberation Serif"/>
                <w:sz w:val="24"/>
                <w:szCs w:val="24"/>
              </w:rPr>
              <w:t xml:space="preserve">р. </w:t>
            </w:r>
            <w:r w:rsidR="00A34151" w:rsidRPr="00BF0424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III</w:t>
            </w:r>
            <w:r w:rsidR="00A34151" w:rsidRPr="00BF0424">
              <w:rPr>
                <w:rFonts w:ascii="Liberation Serif" w:hAnsi="Liberation Serif" w:cs="Liberation Serif"/>
                <w:sz w:val="24"/>
                <w:szCs w:val="24"/>
              </w:rPr>
              <w:t xml:space="preserve"> Сводки поступивших предложений (прилагается).</w:t>
            </w:r>
          </w:p>
        </w:tc>
      </w:tr>
      <w:tr w:rsidR="002A2622" w:rsidRPr="00BF0424" w:rsidTr="00C02CEC">
        <w:tc>
          <w:tcPr>
            <w:tcW w:w="568" w:type="dxa"/>
          </w:tcPr>
          <w:p w:rsidR="002A2622" w:rsidRPr="00BF0424" w:rsidRDefault="002A2622" w:rsidP="002A2622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2A2622" w:rsidRPr="00BF0424" w:rsidRDefault="002A2622" w:rsidP="002A262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проведенных согласительных совещаний </w:t>
            </w: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br/>
              <w:t>(с приложением протоколов проведенных совещаний)</w:t>
            </w:r>
          </w:p>
        </w:tc>
        <w:tc>
          <w:tcPr>
            <w:tcW w:w="5811" w:type="dxa"/>
          </w:tcPr>
          <w:p w:rsidR="002A2622" w:rsidRPr="00BF0424" w:rsidRDefault="00A34151" w:rsidP="002A262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</w:tr>
      <w:tr w:rsidR="002A2622" w:rsidRPr="00BF0424" w:rsidTr="00C02CEC">
        <w:tc>
          <w:tcPr>
            <w:tcW w:w="568" w:type="dxa"/>
          </w:tcPr>
          <w:p w:rsidR="002A2622" w:rsidRPr="00BF0424" w:rsidRDefault="002A2622" w:rsidP="002A2622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2A2622" w:rsidRPr="00BF0424" w:rsidRDefault="002A2622" w:rsidP="002A2622">
            <w:pPr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>Результаты согласительных совещаний</w:t>
            </w:r>
            <w:r w:rsidRPr="00BF0424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**</w:t>
            </w:r>
          </w:p>
          <w:p w:rsidR="002A2622" w:rsidRPr="00BF0424" w:rsidRDefault="002A2622" w:rsidP="002A2622">
            <w:pPr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5811" w:type="dxa"/>
          </w:tcPr>
          <w:p w:rsidR="002A2622" w:rsidRPr="00BF0424" w:rsidRDefault="00A34151" w:rsidP="002A262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 xml:space="preserve">Протокол согласительного совещания по рассмотрению разногласий по проекту постановления </w:t>
            </w: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Правительства Свердловской области «О временном ограничении движения транспортных средств по автомобильным дорогам регионального значения Свердловской области в 2019 году», от 04.02.2019 </w:t>
            </w: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br/>
              <w:t>№ 3 (прилагается).</w:t>
            </w:r>
          </w:p>
        </w:tc>
      </w:tr>
      <w:tr w:rsidR="002A2622" w:rsidRPr="00BF0424" w:rsidTr="00C02CEC">
        <w:tc>
          <w:tcPr>
            <w:tcW w:w="568" w:type="dxa"/>
          </w:tcPr>
          <w:p w:rsidR="002A2622" w:rsidRPr="00BF0424" w:rsidRDefault="002A2622" w:rsidP="002A2622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2A2622" w:rsidRPr="008C3349" w:rsidRDefault="002A2622" w:rsidP="002A262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>Количество обращений (жалоб), поступивших от участников публичных консультаций</w:t>
            </w:r>
          </w:p>
        </w:tc>
        <w:tc>
          <w:tcPr>
            <w:tcW w:w="5811" w:type="dxa"/>
          </w:tcPr>
          <w:p w:rsidR="002A2622" w:rsidRPr="00BF0424" w:rsidRDefault="002A2622" w:rsidP="002A262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  <w:r w:rsidR="00A34151" w:rsidRPr="00BF0424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</w:tr>
      <w:tr w:rsidR="002A2622" w:rsidRPr="00BF0424" w:rsidTr="00C02CEC">
        <w:tc>
          <w:tcPr>
            <w:tcW w:w="568" w:type="dxa"/>
          </w:tcPr>
          <w:p w:rsidR="002A2622" w:rsidRPr="00BF0424" w:rsidRDefault="002A2622" w:rsidP="002A2622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2A2622" w:rsidRPr="008C3349" w:rsidRDefault="002A2622" w:rsidP="002A262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>Результаты рассмотрения обращений (жалоб) участников публичных консультаций исполнительным органом государственной власти Свердловской области**</w:t>
            </w:r>
          </w:p>
        </w:tc>
        <w:tc>
          <w:tcPr>
            <w:tcW w:w="5811" w:type="dxa"/>
          </w:tcPr>
          <w:p w:rsidR="002A2622" w:rsidRPr="00BF0424" w:rsidRDefault="00A34151" w:rsidP="002A262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>Жалобы отсутствуют.</w:t>
            </w:r>
          </w:p>
        </w:tc>
      </w:tr>
      <w:tr w:rsidR="002A2622" w:rsidRPr="00BF0424" w:rsidTr="00C02CEC">
        <w:tc>
          <w:tcPr>
            <w:tcW w:w="568" w:type="dxa"/>
          </w:tcPr>
          <w:p w:rsidR="002A2622" w:rsidRPr="00BF0424" w:rsidRDefault="002A2622" w:rsidP="002A2622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2A2622" w:rsidRPr="008C3349" w:rsidRDefault="002A2622" w:rsidP="002A262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 xml:space="preserve">Информация о соблюдении сроков размещения итоговых документов ОРВ (заключений </w:t>
            </w: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br/>
              <w:t>и сводок предложений) на официальном сайте для публичных консультаций***</w:t>
            </w:r>
          </w:p>
        </w:tc>
        <w:tc>
          <w:tcPr>
            <w:tcW w:w="5811" w:type="dxa"/>
          </w:tcPr>
          <w:p w:rsidR="002A2622" w:rsidRPr="00BF0424" w:rsidRDefault="00A34151" w:rsidP="002A262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>Сроки соблюдены.</w:t>
            </w:r>
          </w:p>
        </w:tc>
      </w:tr>
      <w:tr w:rsidR="002A2622" w:rsidRPr="00BF0424" w:rsidTr="00C02CEC">
        <w:tc>
          <w:tcPr>
            <w:tcW w:w="568" w:type="dxa"/>
          </w:tcPr>
          <w:p w:rsidR="002A2622" w:rsidRPr="00BF0424" w:rsidRDefault="002A2622" w:rsidP="002A2622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2A2622" w:rsidRPr="00BF0424" w:rsidRDefault="002A2622" w:rsidP="002A262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>Реквизиты принятых нормативных правовых актов, принятых по результатам ОРВ</w:t>
            </w:r>
          </w:p>
          <w:p w:rsidR="002A2622" w:rsidRPr="00BF0424" w:rsidRDefault="002A2622" w:rsidP="002A2622">
            <w:pPr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5811" w:type="dxa"/>
          </w:tcPr>
          <w:p w:rsidR="002A2622" w:rsidRDefault="00A34151" w:rsidP="002A262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>Постановление Правительства Свердловской области от 07.03.2019 № 152-ПП «О временном ограничении движения транспортных средств по автомобильным дорогам регионального значения Свердловской области в 2019 году».</w:t>
            </w:r>
          </w:p>
          <w:p w:rsidR="008C3349" w:rsidRPr="008C3349" w:rsidRDefault="008C3349" w:rsidP="008C334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8"/>
              </w:rPr>
              <w:t xml:space="preserve">Проект постановления Правительства Свердловской области </w:t>
            </w:r>
            <w:r w:rsidRPr="008C3349">
              <w:rPr>
                <w:rFonts w:ascii="Liberation Serif" w:hAnsi="Liberation Serif" w:cs="Liberation Serif"/>
                <w:sz w:val="24"/>
                <w:szCs w:val="28"/>
              </w:rPr>
              <w:t>«</w:t>
            </w:r>
            <w:bookmarkStart w:id="1" w:name="OLE_LINK4"/>
            <w:bookmarkStart w:id="2" w:name="OLE_LINK3"/>
            <w:r w:rsidRPr="008C3349">
              <w:rPr>
                <w:rFonts w:ascii="Liberation Serif" w:hAnsi="Liberation Serif" w:cs="Liberation Serif"/>
                <w:sz w:val="24"/>
                <w:szCs w:val="28"/>
              </w:rPr>
              <w:t>О внесении изменения в Порядок установления, изменения и отмены межмуниципальных маршрутов регулярных перевозок пассажиров и багажа автомобильным транспортом (в том числе основания для отказа в установлении либо изменении данных маршрутов, основания для отмены данных маршрутов) на территории Свердловской области, утвержденный постановлением Правительства Свердловской области от 09.03.2017 № 123-ПП</w:t>
            </w:r>
            <w:bookmarkEnd w:id="1"/>
            <w:bookmarkEnd w:id="2"/>
            <w:r>
              <w:rPr>
                <w:rFonts w:ascii="Liberation Serif" w:hAnsi="Liberation Serif" w:cs="Liberation Serif"/>
                <w:sz w:val="24"/>
                <w:szCs w:val="28"/>
              </w:rPr>
              <w:t>» не принимался, в связи с отказом от дальнейшей разработки проекта в представленной редакции.</w:t>
            </w:r>
          </w:p>
        </w:tc>
      </w:tr>
      <w:tr w:rsidR="002A2622" w:rsidRPr="00BF0424" w:rsidTr="00C02CEC">
        <w:tc>
          <w:tcPr>
            <w:tcW w:w="568" w:type="dxa"/>
          </w:tcPr>
          <w:p w:rsidR="002A2622" w:rsidRPr="00BF0424" w:rsidRDefault="002A2622" w:rsidP="002A2622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2A2622" w:rsidRPr="008C3349" w:rsidRDefault="002A2622" w:rsidP="002A262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>Иные сведения о проведении ОРВ</w:t>
            </w:r>
          </w:p>
        </w:tc>
        <w:tc>
          <w:tcPr>
            <w:tcW w:w="5811" w:type="dxa"/>
          </w:tcPr>
          <w:p w:rsidR="002A2622" w:rsidRPr="00BF0424" w:rsidRDefault="002A2622" w:rsidP="002A262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F0424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</w:tr>
    </w:tbl>
    <w:p w:rsidR="00FE7CE0" w:rsidRPr="00BF0424" w:rsidRDefault="00FE7CE0" w:rsidP="00FE7CE0">
      <w:pPr>
        <w:spacing w:after="0" w:line="240" w:lineRule="auto"/>
        <w:rPr>
          <w:rFonts w:ascii="Liberation Serif" w:hAnsi="Liberation Serif" w:cs="Liberation Serif"/>
          <w:sz w:val="16"/>
          <w:szCs w:val="16"/>
        </w:rPr>
      </w:pPr>
    </w:p>
    <w:p w:rsidR="004C06BA" w:rsidRPr="008C3349" w:rsidRDefault="004C06BA" w:rsidP="00FE7CE0">
      <w:pPr>
        <w:spacing w:after="0" w:line="240" w:lineRule="auto"/>
        <w:rPr>
          <w:rFonts w:ascii="Liberation Serif" w:hAnsi="Liberation Serif" w:cs="Liberation Serif"/>
          <w:b/>
          <w:sz w:val="20"/>
          <w:szCs w:val="24"/>
        </w:rPr>
      </w:pPr>
      <w:r w:rsidRPr="008C3349">
        <w:rPr>
          <w:rFonts w:ascii="Liberation Serif" w:hAnsi="Liberation Serif" w:cs="Liberation Serif"/>
          <w:b/>
          <w:sz w:val="20"/>
          <w:szCs w:val="24"/>
        </w:rPr>
        <w:t>Примечание:</w:t>
      </w:r>
    </w:p>
    <w:p w:rsidR="00B938AF" w:rsidRPr="008C3349" w:rsidRDefault="00B938AF" w:rsidP="00FE7CE0">
      <w:pPr>
        <w:spacing w:after="0" w:line="240" w:lineRule="auto"/>
        <w:rPr>
          <w:rFonts w:ascii="Liberation Serif" w:hAnsi="Liberation Serif" w:cs="Liberation Serif"/>
          <w:b/>
          <w:sz w:val="12"/>
          <w:szCs w:val="16"/>
        </w:rPr>
      </w:pPr>
    </w:p>
    <w:p w:rsidR="004C06BA" w:rsidRPr="008C3349" w:rsidRDefault="004C06BA" w:rsidP="004B597C">
      <w:pPr>
        <w:spacing w:after="0" w:line="240" w:lineRule="auto"/>
        <w:jc w:val="both"/>
        <w:rPr>
          <w:rFonts w:ascii="Liberation Serif" w:hAnsi="Liberation Serif" w:cs="Liberation Serif"/>
          <w:sz w:val="20"/>
          <w:szCs w:val="24"/>
        </w:rPr>
      </w:pPr>
      <w:r w:rsidRPr="008C3349">
        <w:rPr>
          <w:rFonts w:ascii="Liberation Serif" w:hAnsi="Liberation Serif" w:cs="Liberation Serif"/>
          <w:sz w:val="20"/>
          <w:szCs w:val="24"/>
        </w:rPr>
        <w:t>* – в пункт</w:t>
      </w:r>
      <w:r w:rsidR="00726C77" w:rsidRPr="008C3349">
        <w:rPr>
          <w:rFonts w:ascii="Liberation Serif" w:hAnsi="Liberation Serif" w:cs="Liberation Serif"/>
          <w:sz w:val="20"/>
          <w:szCs w:val="24"/>
        </w:rPr>
        <w:t>ах</w:t>
      </w:r>
      <w:r w:rsidRPr="008C3349">
        <w:rPr>
          <w:rFonts w:ascii="Liberation Serif" w:hAnsi="Liberation Serif" w:cs="Liberation Serif"/>
          <w:sz w:val="20"/>
          <w:szCs w:val="24"/>
        </w:rPr>
        <w:t xml:space="preserve"> 6</w:t>
      </w:r>
      <w:r w:rsidR="00726C77" w:rsidRPr="008C3349">
        <w:rPr>
          <w:rFonts w:ascii="Liberation Serif" w:hAnsi="Liberation Serif" w:cs="Liberation Serif"/>
          <w:sz w:val="20"/>
          <w:szCs w:val="24"/>
        </w:rPr>
        <w:t xml:space="preserve"> и 7</w:t>
      </w:r>
      <w:r w:rsidRPr="008C3349">
        <w:rPr>
          <w:rFonts w:ascii="Liberation Serif" w:hAnsi="Liberation Serif" w:cs="Liberation Serif"/>
          <w:sz w:val="20"/>
          <w:szCs w:val="24"/>
        </w:rPr>
        <w:t xml:space="preserve"> при наличии частично учтённых</w:t>
      </w:r>
      <w:r w:rsidR="00726C77" w:rsidRPr="008C3349">
        <w:rPr>
          <w:rFonts w:ascii="Liberation Serif" w:hAnsi="Liberation Serif" w:cs="Liberation Serif"/>
          <w:sz w:val="20"/>
          <w:szCs w:val="24"/>
        </w:rPr>
        <w:t>, отклонённых</w:t>
      </w:r>
      <w:r w:rsidRPr="008C3349">
        <w:rPr>
          <w:rFonts w:ascii="Liberation Serif" w:hAnsi="Liberation Serif" w:cs="Liberation Serif"/>
          <w:sz w:val="20"/>
          <w:szCs w:val="24"/>
        </w:rPr>
        <w:t xml:space="preserve"> предложений необходимо приложить к справке сводки предложений с приведенными обоснованиями;</w:t>
      </w:r>
    </w:p>
    <w:p w:rsidR="003A3CE6" w:rsidRPr="008C3349" w:rsidRDefault="003A3CE6" w:rsidP="004B597C">
      <w:pPr>
        <w:spacing w:after="0" w:line="240" w:lineRule="auto"/>
        <w:jc w:val="both"/>
        <w:rPr>
          <w:rFonts w:ascii="Liberation Serif" w:hAnsi="Liberation Serif" w:cs="Liberation Serif"/>
          <w:sz w:val="12"/>
          <w:szCs w:val="16"/>
        </w:rPr>
      </w:pPr>
    </w:p>
    <w:p w:rsidR="004C06BA" w:rsidRPr="008C3349" w:rsidRDefault="004C06BA" w:rsidP="004B597C">
      <w:pPr>
        <w:spacing w:after="0" w:line="240" w:lineRule="auto"/>
        <w:jc w:val="both"/>
        <w:rPr>
          <w:rFonts w:ascii="Liberation Serif" w:hAnsi="Liberation Serif" w:cs="Liberation Serif"/>
          <w:sz w:val="20"/>
          <w:szCs w:val="24"/>
        </w:rPr>
      </w:pPr>
      <w:r w:rsidRPr="008C3349">
        <w:rPr>
          <w:rFonts w:ascii="Liberation Serif" w:hAnsi="Liberation Serif" w:cs="Liberation Serif"/>
          <w:sz w:val="20"/>
          <w:szCs w:val="24"/>
        </w:rPr>
        <w:t xml:space="preserve">**– </w:t>
      </w:r>
      <w:r w:rsidR="00726C77" w:rsidRPr="008C3349">
        <w:rPr>
          <w:rFonts w:ascii="Liberation Serif" w:hAnsi="Liberation Serif" w:cs="Liberation Serif"/>
          <w:sz w:val="20"/>
          <w:szCs w:val="24"/>
        </w:rPr>
        <w:t xml:space="preserve">в пунктах 9 и 11 </w:t>
      </w:r>
      <w:r w:rsidRPr="008C3349">
        <w:rPr>
          <w:rFonts w:ascii="Liberation Serif" w:hAnsi="Liberation Serif" w:cs="Liberation Serif"/>
          <w:sz w:val="20"/>
          <w:szCs w:val="24"/>
        </w:rPr>
        <w:t>при наличии согласительных совещаний</w:t>
      </w:r>
      <w:r w:rsidR="00726C77" w:rsidRPr="008C3349">
        <w:rPr>
          <w:rFonts w:ascii="Liberation Serif" w:hAnsi="Liberation Serif" w:cs="Liberation Serif"/>
          <w:sz w:val="20"/>
          <w:szCs w:val="24"/>
        </w:rPr>
        <w:t>, рассмотрения обращений (жалоб)</w:t>
      </w:r>
      <w:r w:rsidRPr="008C3349">
        <w:rPr>
          <w:rFonts w:ascii="Liberation Serif" w:hAnsi="Liberation Serif" w:cs="Liberation Serif"/>
          <w:sz w:val="20"/>
          <w:szCs w:val="24"/>
        </w:rPr>
        <w:t xml:space="preserve"> результаты представить в разрезе проектов НПА;</w:t>
      </w:r>
    </w:p>
    <w:p w:rsidR="003A3CE6" w:rsidRPr="008C3349" w:rsidRDefault="003A3CE6" w:rsidP="004B597C">
      <w:pPr>
        <w:spacing w:after="0" w:line="240" w:lineRule="auto"/>
        <w:jc w:val="both"/>
        <w:rPr>
          <w:rFonts w:ascii="Liberation Serif" w:hAnsi="Liberation Serif" w:cs="Liberation Serif"/>
          <w:sz w:val="12"/>
          <w:szCs w:val="16"/>
        </w:rPr>
      </w:pPr>
    </w:p>
    <w:p w:rsidR="003A3CE6" w:rsidRPr="008C3349" w:rsidRDefault="004C06BA" w:rsidP="004B597C">
      <w:pPr>
        <w:spacing w:after="0" w:line="240" w:lineRule="auto"/>
        <w:jc w:val="both"/>
        <w:rPr>
          <w:rFonts w:ascii="Liberation Serif" w:hAnsi="Liberation Serif" w:cs="Liberation Serif"/>
          <w:b/>
          <w:sz w:val="20"/>
          <w:szCs w:val="24"/>
        </w:rPr>
      </w:pPr>
      <w:r w:rsidRPr="008C3349">
        <w:rPr>
          <w:rFonts w:ascii="Liberation Serif" w:hAnsi="Liberation Serif" w:cs="Liberation Serif"/>
          <w:sz w:val="20"/>
          <w:szCs w:val="24"/>
        </w:rPr>
        <w:t xml:space="preserve">*** </w:t>
      </w:r>
      <w:r w:rsidR="003A3CE6" w:rsidRPr="008C3349">
        <w:rPr>
          <w:rFonts w:ascii="Liberation Serif" w:hAnsi="Liberation Serif" w:cs="Liberation Serif"/>
          <w:b/>
          <w:sz w:val="20"/>
          <w:szCs w:val="24"/>
        </w:rPr>
        <w:t>законодательно предусмотрены следующие сроки:</w:t>
      </w:r>
    </w:p>
    <w:p w:rsidR="00D04C6F" w:rsidRPr="008C3349" w:rsidRDefault="00D04C6F" w:rsidP="008C3349">
      <w:pPr>
        <w:spacing w:after="0" w:line="240" w:lineRule="auto"/>
        <w:ind w:firstLine="284"/>
        <w:jc w:val="both"/>
        <w:rPr>
          <w:rFonts w:ascii="Liberation Serif" w:hAnsi="Liberation Serif" w:cs="Liberation Serif"/>
          <w:sz w:val="20"/>
          <w:szCs w:val="24"/>
        </w:rPr>
      </w:pPr>
      <w:r w:rsidRPr="008C3349">
        <w:rPr>
          <w:rFonts w:ascii="Liberation Serif" w:hAnsi="Liberation Serif" w:cs="Liberation Serif"/>
          <w:sz w:val="20"/>
          <w:szCs w:val="24"/>
        </w:rPr>
        <w:t xml:space="preserve">– направление заключения о результатах ОРВ и сводки предложений </w:t>
      </w:r>
      <w:r w:rsidR="008C2D29" w:rsidRPr="008C3349">
        <w:rPr>
          <w:rFonts w:ascii="Liberation Serif" w:hAnsi="Liberation Serif" w:cs="Liberation Serif"/>
          <w:sz w:val="20"/>
          <w:szCs w:val="24"/>
        </w:rPr>
        <w:t xml:space="preserve">стороннему </w:t>
      </w:r>
      <w:r w:rsidRPr="008C3349">
        <w:rPr>
          <w:rFonts w:ascii="Liberation Serif" w:hAnsi="Liberation Serif" w:cs="Liberation Serif"/>
          <w:sz w:val="20"/>
          <w:szCs w:val="24"/>
        </w:rPr>
        <w:t>разработчику и в уполномоченный орган: не позднее 20 календарных дней со дня завершения публичных консультаций;</w:t>
      </w:r>
    </w:p>
    <w:p w:rsidR="00D04C6F" w:rsidRPr="008C3349" w:rsidRDefault="00D04C6F" w:rsidP="008C3349">
      <w:pPr>
        <w:spacing w:after="0" w:line="240" w:lineRule="auto"/>
        <w:ind w:firstLine="284"/>
        <w:jc w:val="both"/>
        <w:rPr>
          <w:rFonts w:ascii="Liberation Serif" w:hAnsi="Liberation Serif" w:cs="Liberation Serif"/>
          <w:sz w:val="20"/>
          <w:szCs w:val="24"/>
        </w:rPr>
      </w:pPr>
      <w:r w:rsidRPr="008C3349">
        <w:rPr>
          <w:rFonts w:ascii="Liberation Serif" w:hAnsi="Liberation Serif" w:cs="Liberation Serif"/>
          <w:sz w:val="20"/>
          <w:szCs w:val="24"/>
        </w:rPr>
        <w:t xml:space="preserve">– устранение разногласий </w:t>
      </w:r>
      <w:r w:rsidR="008C2D29" w:rsidRPr="008C3349">
        <w:rPr>
          <w:rFonts w:ascii="Liberation Serif" w:hAnsi="Liberation Serif" w:cs="Liberation Serif"/>
          <w:sz w:val="20"/>
          <w:szCs w:val="24"/>
        </w:rPr>
        <w:t>в ходе</w:t>
      </w:r>
      <w:r w:rsidRPr="008C3349">
        <w:rPr>
          <w:rFonts w:ascii="Liberation Serif" w:hAnsi="Liberation Serif" w:cs="Liberation Serif"/>
          <w:sz w:val="20"/>
          <w:szCs w:val="24"/>
        </w:rPr>
        <w:t xml:space="preserve"> согласительных совещан</w:t>
      </w:r>
      <w:r w:rsidR="008C2D29" w:rsidRPr="008C3349">
        <w:rPr>
          <w:rFonts w:ascii="Liberation Serif" w:hAnsi="Liberation Serif" w:cs="Liberation Serif"/>
          <w:sz w:val="20"/>
          <w:szCs w:val="24"/>
        </w:rPr>
        <w:t>ий</w:t>
      </w:r>
      <w:r w:rsidRPr="008C3349">
        <w:rPr>
          <w:rFonts w:ascii="Liberation Serif" w:hAnsi="Liberation Serif" w:cs="Liberation Serif"/>
          <w:sz w:val="20"/>
          <w:szCs w:val="24"/>
        </w:rPr>
        <w:t>: в течение 1 календарного месяца со дня пол</w:t>
      </w:r>
      <w:r w:rsidR="008C3349">
        <w:rPr>
          <w:rFonts w:ascii="Liberation Serif" w:hAnsi="Liberation Serif" w:cs="Liberation Serif"/>
          <w:sz w:val="20"/>
          <w:szCs w:val="24"/>
        </w:rPr>
        <w:t>учения заключения разработчиком.</w:t>
      </w:r>
    </w:p>
    <w:sectPr w:rsidR="00D04C6F" w:rsidRPr="008C3349" w:rsidSect="008C3349">
      <w:headerReference w:type="default" r:id="rId11"/>
      <w:pgSz w:w="11906" w:h="16838"/>
      <w:pgMar w:top="568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A42" w:rsidRDefault="00495A42" w:rsidP="001455C4">
      <w:pPr>
        <w:spacing w:after="0" w:line="240" w:lineRule="auto"/>
      </w:pPr>
      <w:r>
        <w:separator/>
      </w:r>
    </w:p>
  </w:endnote>
  <w:endnote w:type="continuationSeparator" w:id="0">
    <w:p w:rsidR="00495A42" w:rsidRDefault="00495A42" w:rsidP="00145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A42" w:rsidRDefault="00495A42" w:rsidP="001455C4">
      <w:pPr>
        <w:spacing w:after="0" w:line="240" w:lineRule="auto"/>
      </w:pPr>
      <w:r>
        <w:separator/>
      </w:r>
    </w:p>
  </w:footnote>
  <w:footnote w:type="continuationSeparator" w:id="0">
    <w:p w:rsidR="00495A42" w:rsidRDefault="00495A42" w:rsidP="001455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75815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455C4" w:rsidRPr="001455C4" w:rsidRDefault="001455C4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455C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455C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455C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54F4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455C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455C4" w:rsidRDefault="001455C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13674D"/>
    <w:multiLevelType w:val="hybridMultilevel"/>
    <w:tmpl w:val="6EEE2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CC4081"/>
    <w:multiLevelType w:val="hybridMultilevel"/>
    <w:tmpl w:val="779C2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91E79"/>
    <w:multiLevelType w:val="multilevel"/>
    <w:tmpl w:val="23EEBD34"/>
    <w:lvl w:ilvl="0">
      <w:start w:val="5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64347C16"/>
    <w:multiLevelType w:val="hybridMultilevel"/>
    <w:tmpl w:val="5AA4BA0C"/>
    <w:lvl w:ilvl="0" w:tplc="10A298F4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0C4"/>
    <w:rsid w:val="00027680"/>
    <w:rsid w:val="000D1AEE"/>
    <w:rsid w:val="001455C4"/>
    <w:rsid w:val="00170F10"/>
    <w:rsid w:val="00181B22"/>
    <w:rsid w:val="001A2208"/>
    <w:rsid w:val="00296397"/>
    <w:rsid w:val="002A2622"/>
    <w:rsid w:val="002B2A82"/>
    <w:rsid w:val="002E7DC4"/>
    <w:rsid w:val="003345F3"/>
    <w:rsid w:val="003A3CE6"/>
    <w:rsid w:val="003D623E"/>
    <w:rsid w:val="0040099C"/>
    <w:rsid w:val="00495A42"/>
    <w:rsid w:val="004B2267"/>
    <w:rsid w:val="004B597C"/>
    <w:rsid w:val="004C06BA"/>
    <w:rsid w:val="004D178D"/>
    <w:rsid w:val="004E70F7"/>
    <w:rsid w:val="005233E7"/>
    <w:rsid w:val="005275B7"/>
    <w:rsid w:val="00554F4F"/>
    <w:rsid w:val="0059296E"/>
    <w:rsid w:val="005D437A"/>
    <w:rsid w:val="00650C4C"/>
    <w:rsid w:val="00694898"/>
    <w:rsid w:val="006966DA"/>
    <w:rsid w:val="006A374C"/>
    <w:rsid w:val="006D5B49"/>
    <w:rsid w:val="00726C77"/>
    <w:rsid w:val="00777158"/>
    <w:rsid w:val="00791C9E"/>
    <w:rsid w:val="00825C69"/>
    <w:rsid w:val="00847A8D"/>
    <w:rsid w:val="00863719"/>
    <w:rsid w:val="008C2D29"/>
    <w:rsid w:val="008C3349"/>
    <w:rsid w:val="00914BC8"/>
    <w:rsid w:val="00920E2B"/>
    <w:rsid w:val="0095552A"/>
    <w:rsid w:val="009616F1"/>
    <w:rsid w:val="0097691B"/>
    <w:rsid w:val="00994361"/>
    <w:rsid w:val="00A34151"/>
    <w:rsid w:val="00A823D0"/>
    <w:rsid w:val="00AC15D6"/>
    <w:rsid w:val="00AE68B5"/>
    <w:rsid w:val="00B2610D"/>
    <w:rsid w:val="00B938AF"/>
    <w:rsid w:val="00BF0424"/>
    <w:rsid w:val="00C02CEC"/>
    <w:rsid w:val="00C130AE"/>
    <w:rsid w:val="00C50AED"/>
    <w:rsid w:val="00C510CC"/>
    <w:rsid w:val="00C93050"/>
    <w:rsid w:val="00D00868"/>
    <w:rsid w:val="00D04C6F"/>
    <w:rsid w:val="00D307F7"/>
    <w:rsid w:val="00D758F0"/>
    <w:rsid w:val="00DD13A2"/>
    <w:rsid w:val="00DD48CD"/>
    <w:rsid w:val="00E119B9"/>
    <w:rsid w:val="00E417C6"/>
    <w:rsid w:val="00E42456"/>
    <w:rsid w:val="00E461C8"/>
    <w:rsid w:val="00E53FCD"/>
    <w:rsid w:val="00E5514B"/>
    <w:rsid w:val="00E608A6"/>
    <w:rsid w:val="00EC4AE4"/>
    <w:rsid w:val="00F05AC1"/>
    <w:rsid w:val="00F32B18"/>
    <w:rsid w:val="00F47E4A"/>
    <w:rsid w:val="00F830C4"/>
    <w:rsid w:val="00FE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F51D89-2EA3-40E6-BB44-8D356AD4E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68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53F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6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45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55C4"/>
  </w:style>
  <w:style w:type="paragraph" w:styleId="a7">
    <w:name w:val="footer"/>
    <w:basedOn w:val="a"/>
    <w:link w:val="a8"/>
    <w:uiPriority w:val="99"/>
    <w:unhideWhenUsed/>
    <w:rsid w:val="00145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55C4"/>
  </w:style>
  <w:style w:type="paragraph" w:styleId="a9">
    <w:name w:val="Balloon Text"/>
    <w:basedOn w:val="a"/>
    <w:link w:val="aa"/>
    <w:uiPriority w:val="99"/>
    <w:semiHidden/>
    <w:unhideWhenUsed/>
    <w:rsid w:val="00C02C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02CEC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F32B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p@usl&#1072;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rekt&#1086;rat@usla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rekt&#1086;rat@usla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ila-berg@m&#1072;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Елисеева Марина Юрьевна</dc:creator>
  <cp:keywords/>
  <dc:description/>
  <cp:lastModifiedBy>Якунин Евгений Валерьевич</cp:lastModifiedBy>
  <cp:revision>6</cp:revision>
  <cp:lastPrinted>2019-06-27T05:06:00Z</cp:lastPrinted>
  <dcterms:created xsi:type="dcterms:W3CDTF">2019-07-08T10:19:00Z</dcterms:created>
  <dcterms:modified xsi:type="dcterms:W3CDTF">2019-07-09T05:02:00Z</dcterms:modified>
</cp:coreProperties>
</file>