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A91" w:rsidRDefault="00AF2713" w:rsidP="005F3A91">
      <w:pPr>
        <w:spacing w:after="0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письму</w:t>
      </w:r>
    </w:p>
    <w:p w:rsidR="00AF2713" w:rsidRDefault="00AF2713" w:rsidP="005F3A91">
      <w:pPr>
        <w:spacing w:after="0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от____________№_________________</w:t>
      </w:r>
    </w:p>
    <w:p w:rsidR="0060776A" w:rsidRDefault="0060776A" w:rsidP="005F3A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776A" w:rsidRPr="002F7313" w:rsidRDefault="0060776A" w:rsidP="005F3A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7313">
        <w:rPr>
          <w:rFonts w:ascii="Times New Roman" w:hAnsi="Times New Roman" w:cs="Times New Roman"/>
          <w:sz w:val="24"/>
          <w:szCs w:val="24"/>
        </w:rPr>
        <w:t>ОТЧЕТ</w:t>
      </w:r>
      <w:r w:rsidR="005F1134" w:rsidRPr="002F73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78B" w:rsidRPr="002F7313" w:rsidRDefault="0037337E" w:rsidP="005F3A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7313">
        <w:rPr>
          <w:rFonts w:ascii="Times New Roman" w:hAnsi="Times New Roman" w:cs="Times New Roman"/>
          <w:sz w:val="24"/>
          <w:szCs w:val="24"/>
        </w:rPr>
        <w:t>о</w:t>
      </w:r>
      <w:r w:rsidR="0060776A" w:rsidRPr="002F7313">
        <w:rPr>
          <w:rFonts w:ascii="Times New Roman" w:hAnsi="Times New Roman" w:cs="Times New Roman"/>
          <w:sz w:val="24"/>
          <w:szCs w:val="24"/>
        </w:rPr>
        <w:t xml:space="preserve"> результатах выполнения </w:t>
      </w:r>
      <w:r w:rsidR="005F3A91" w:rsidRPr="002F7313">
        <w:rPr>
          <w:rFonts w:ascii="Times New Roman" w:hAnsi="Times New Roman" w:cs="Times New Roman"/>
          <w:sz w:val="24"/>
          <w:szCs w:val="24"/>
        </w:rPr>
        <w:t>целевых показателей реализации Плана</w:t>
      </w:r>
      <w:r w:rsidR="00F1015A" w:rsidRPr="002F7313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="00DA1CFA" w:rsidRPr="002F7313">
        <w:rPr>
          <w:rFonts w:ascii="Times New Roman" w:hAnsi="Times New Roman" w:cs="Times New Roman"/>
          <w:sz w:val="24"/>
          <w:szCs w:val="24"/>
        </w:rPr>
        <w:t xml:space="preserve"> </w:t>
      </w:r>
      <w:r w:rsidR="005F3A91" w:rsidRPr="002F7313">
        <w:rPr>
          <w:rFonts w:ascii="Times New Roman" w:hAnsi="Times New Roman" w:cs="Times New Roman"/>
          <w:sz w:val="24"/>
          <w:szCs w:val="24"/>
        </w:rPr>
        <w:t xml:space="preserve">Министерства транспорта и </w:t>
      </w:r>
      <w:r w:rsidR="00A345B0" w:rsidRPr="002F7313">
        <w:rPr>
          <w:rFonts w:ascii="Times New Roman" w:hAnsi="Times New Roman" w:cs="Times New Roman"/>
          <w:sz w:val="24"/>
          <w:szCs w:val="24"/>
        </w:rPr>
        <w:t>дорожного хозяйства</w:t>
      </w:r>
      <w:r w:rsidR="005F3A91" w:rsidRPr="002F7313">
        <w:rPr>
          <w:rFonts w:ascii="Times New Roman" w:hAnsi="Times New Roman" w:cs="Times New Roman"/>
          <w:sz w:val="24"/>
          <w:szCs w:val="24"/>
        </w:rPr>
        <w:t xml:space="preserve"> Свердловской области </w:t>
      </w:r>
      <w:r w:rsidR="00DA1CFA" w:rsidRPr="002F7313">
        <w:rPr>
          <w:rFonts w:ascii="Times New Roman" w:hAnsi="Times New Roman" w:cs="Times New Roman"/>
          <w:sz w:val="24"/>
          <w:szCs w:val="24"/>
        </w:rPr>
        <w:t>п</w:t>
      </w:r>
      <w:r w:rsidR="005F3A91" w:rsidRPr="002F7313">
        <w:rPr>
          <w:rFonts w:ascii="Times New Roman" w:hAnsi="Times New Roman" w:cs="Times New Roman"/>
          <w:sz w:val="24"/>
          <w:szCs w:val="24"/>
        </w:rPr>
        <w:t>о противодействию коррупции на 201</w:t>
      </w:r>
      <w:r w:rsidR="00F1015A" w:rsidRPr="002F7313">
        <w:rPr>
          <w:rFonts w:ascii="Times New Roman" w:hAnsi="Times New Roman" w:cs="Times New Roman"/>
          <w:sz w:val="24"/>
          <w:szCs w:val="24"/>
        </w:rPr>
        <w:t>8</w:t>
      </w:r>
      <w:r w:rsidR="005F3A91" w:rsidRPr="002F7313">
        <w:rPr>
          <w:rFonts w:ascii="Times New Roman" w:hAnsi="Times New Roman" w:cs="Times New Roman"/>
          <w:sz w:val="24"/>
          <w:szCs w:val="24"/>
        </w:rPr>
        <w:t xml:space="preserve"> – 20</w:t>
      </w:r>
      <w:r w:rsidR="002F7313" w:rsidRPr="002F7313">
        <w:rPr>
          <w:rFonts w:ascii="Times New Roman" w:hAnsi="Times New Roman" w:cs="Times New Roman"/>
          <w:sz w:val="24"/>
          <w:szCs w:val="24"/>
        </w:rPr>
        <w:t>20</w:t>
      </w:r>
      <w:r w:rsidR="005F3A91" w:rsidRPr="002F7313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72278B" w:rsidRPr="002F7313" w:rsidRDefault="003F1F52" w:rsidP="006077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7313">
        <w:rPr>
          <w:rFonts w:ascii="Times New Roman" w:hAnsi="Times New Roman" w:cs="Times New Roman"/>
          <w:sz w:val="24"/>
          <w:szCs w:val="24"/>
        </w:rPr>
        <w:t>з</w:t>
      </w:r>
      <w:r w:rsidR="0060776A" w:rsidRPr="002F7313">
        <w:rPr>
          <w:rFonts w:ascii="Times New Roman" w:hAnsi="Times New Roman" w:cs="Times New Roman"/>
          <w:sz w:val="24"/>
          <w:szCs w:val="24"/>
        </w:rPr>
        <w:t>а</w:t>
      </w:r>
      <w:r w:rsidR="00F1015A" w:rsidRPr="002F7313">
        <w:rPr>
          <w:rFonts w:ascii="Times New Roman" w:hAnsi="Times New Roman" w:cs="Times New Roman"/>
          <w:sz w:val="24"/>
          <w:szCs w:val="24"/>
        </w:rPr>
        <w:t xml:space="preserve"> </w:t>
      </w:r>
      <w:r w:rsidR="00F8778E">
        <w:rPr>
          <w:rFonts w:ascii="Times New Roman" w:hAnsi="Times New Roman" w:cs="Times New Roman"/>
          <w:sz w:val="24"/>
          <w:szCs w:val="24"/>
        </w:rPr>
        <w:t xml:space="preserve">первое полугодие </w:t>
      </w:r>
      <w:r w:rsidR="0060776A" w:rsidRPr="002F7313">
        <w:rPr>
          <w:rFonts w:ascii="Times New Roman" w:hAnsi="Times New Roman" w:cs="Times New Roman"/>
          <w:sz w:val="24"/>
          <w:szCs w:val="24"/>
        </w:rPr>
        <w:t>201</w:t>
      </w:r>
      <w:r w:rsidR="00F8778E">
        <w:rPr>
          <w:rFonts w:ascii="Times New Roman" w:hAnsi="Times New Roman" w:cs="Times New Roman"/>
          <w:sz w:val="24"/>
          <w:szCs w:val="24"/>
        </w:rPr>
        <w:t>9</w:t>
      </w:r>
      <w:r w:rsidR="00975923" w:rsidRPr="002F7313">
        <w:rPr>
          <w:rFonts w:ascii="Times New Roman" w:hAnsi="Times New Roman" w:cs="Times New Roman"/>
          <w:sz w:val="24"/>
          <w:szCs w:val="24"/>
        </w:rPr>
        <w:t xml:space="preserve"> год</w:t>
      </w:r>
      <w:r w:rsidR="00F8778E">
        <w:rPr>
          <w:rFonts w:ascii="Times New Roman" w:hAnsi="Times New Roman" w:cs="Times New Roman"/>
          <w:sz w:val="24"/>
          <w:szCs w:val="24"/>
        </w:rPr>
        <w:t>а</w:t>
      </w:r>
    </w:p>
    <w:p w:rsidR="0072278B" w:rsidRDefault="0072278B" w:rsidP="005F3A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3653"/>
        <w:gridCol w:w="1433"/>
        <w:gridCol w:w="2388"/>
        <w:gridCol w:w="2624"/>
        <w:gridCol w:w="3937"/>
      </w:tblGrid>
      <w:tr w:rsidR="002F7313" w:rsidTr="002F731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Default="00290EF0">
            <w:pPr>
              <w:pStyle w:val="ConsPlusNormal"/>
              <w:jc w:val="center"/>
            </w:pPr>
            <w:r>
              <w:t>№</w:t>
            </w:r>
            <w:r w:rsidR="002F7313">
              <w:t xml:space="preserve"> п/п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 w:rsidP="00BE37CC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Значение целевого показателя на 2018 год</w:t>
            </w:r>
          </w:p>
          <w:p w:rsidR="002F7313" w:rsidRPr="002F7313" w:rsidRDefault="002F7313" w:rsidP="00BE37CC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(план/факт)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 w:rsidP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Значение целевого показателя на 2019 год</w:t>
            </w:r>
          </w:p>
          <w:p w:rsidR="002F7313" w:rsidRPr="002F7313" w:rsidRDefault="002F7313" w:rsidP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(план/факт)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 w:rsidP="00BE37CC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Значение целевого показателя</w:t>
            </w:r>
          </w:p>
          <w:p w:rsidR="002F7313" w:rsidRPr="002F7313" w:rsidRDefault="002F7313" w:rsidP="00BE37CC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 xml:space="preserve">на </w:t>
            </w:r>
          </w:p>
          <w:p w:rsidR="002F7313" w:rsidRPr="002F7313" w:rsidRDefault="002F7313" w:rsidP="00BE37CC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2020 год</w:t>
            </w:r>
          </w:p>
          <w:p w:rsidR="002F7313" w:rsidRPr="002F7313" w:rsidRDefault="002F7313" w:rsidP="00BE37CC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(план/факт)</w:t>
            </w:r>
          </w:p>
        </w:tc>
      </w:tr>
      <w:tr w:rsidR="002F7313" w:rsidTr="002F731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1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1F129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1F129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F7313" w:rsidTr="002F731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1F1294" w:rsidRDefault="002F7313">
            <w:pPr>
              <w:pStyle w:val="ConsPlusNormal"/>
              <w:jc w:val="center"/>
              <w:rPr>
                <w:sz w:val="22"/>
                <w:szCs w:val="22"/>
              </w:rPr>
            </w:pPr>
            <w:r w:rsidRPr="001F1294">
              <w:rPr>
                <w:sz w:val="22"/>
                <w:szCs w:val="22"/>
              </w:rPr>
              <w:t>1.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Доля заседаний комиссий по соблюдению требований к служебному поведению государственных гражданских служащих Свердловской области и урегулированию конфликта интересов в государственных органах Свердловской области, информация в отношении которых размещена на официальных сайтах государственных органов Свердловской области, от общего количества проведенных заседаний комиссий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%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100/100</w:t>
            </w:r>
          </w:p>
          <w:p w:rsidR="002F7313" w:rsidRPr="009A2BC1" w:rsidRDefault="002F7313" w:rsidP="002F731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2018 </w:t>
            </w:r>
            <w:r w:rsidRPr="0088636D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>у</w:t>
            </w:r>
            <w:r w:rsidRPr="0088636D">
              <w:rPr>
                <w:sz w:val="20"/>
                <w:szCs w:val="20"/>
              </w:rPr>
              <w:t xml:space="preserve"> проведено </w:t>
            </w:r>
            <w:r>
              <w:rPr>
                <w:sz w:val="20"/>
                <w:szCs w:val="20"/>
              </w:rPr>
              <w:t>1</w:t>
            </w:r>
            <w:r w:rsidRPr="0088636D">
              <w:rPr>
                <w:sz w:val="20"/>
                <w:szCs w:val="20"/>
              </w:rPr>
              <w:t xml:space="preserve"> заседани</w:t>
            </w:r>
            <w:r>
              <w:rPr>
                <w:sz w:val="20"/>
                <w:szCs w:val="20"/>
              </w:rPr>
              <w:t>й</w:t>
            </w:r>
            <w:r w:rsidRPr="0088636D">
              <w:rPr>
                <w:sz w:val="20"/>
                <w:szCs w:val="20"/>
              </w:rPr>
              <w:t xml:space="preserve">, размещена информация в отношении </w:t>
            </w:r>
            <w:r>
              <w:rPr>
                <w:sz w:val="20"/>
                <w:szCs w:val="20"/>
              </w:rPr>
              <w:t>1</w:t>
            </w:r>
            <w:r w:rsidRPr="0088636D">
              <w:rPr>
                <w:sz w:val="20"/>
                <w:szCs w:val="20"/>
              </w:rPr>
              <w:t xml:space="preserve"> заседани</w:t>
            </w:r>
            <w:r w:rsidR="00F8778E">
              <w:rPr>
                <w:sz w:val="20"/>
                <w:szCs w:val="20"/>
              </w:rPr>
              <w:t>я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F8778E" w:rsidRDefault="00F8778E">
            <w:pPr>
              <w:pStyle w:val="ConsPlusNormal"/>
              <w:jc w:val="center"/>
              <w:rPr>
                <w:sz w:val="24"/>
                <w:szCs w:val="24"/>
              </w:rPr>
            </w:pPr>
            <w:r w:rsidRPr="00F8778E">
              <w:rPr>
                <w:sz w:val="24"/>
                <w:szCs w:val="24"/>
              </w:rPr>
              <w:t>100/0</w:t>
            </w:r>
          </w:p>
          <w:p w:rsidR="00F8778E" w:rsidRPr="00F8778E" w:rsidRDefault="00F8778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первом полугодии 2019 года заседаний не проводилось в связи с отсутствием фактов нарушения требований к служебному поведению ГГС и урегулированию конфликта интересов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9A2BC1" w:rsidRDefault="002F7313" w:rsidP="00F1015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F7313" w:rsidTr="002F731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1F1294" w:rsidRDefault="002F7313">
            <w:pPr>
              <w:pStyle w:val="ConsPlusNormal"/>
              <w:jc w:val="center"/>
              <w:rPr>
                <w:sz w:val="22"/>
                <w:szCs w:val="22"/>
              </w:rPr>
            </w:pPr>
            <w:r w:rsidRPr="001F1294">
              <w:rPr>
                <w:sz w:val="22"/>
                <w:szCs w:val="22"/>
              </w:rPr>
              <w:t>3.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 xml:space="preserve">Доля государственных гражданских служащих Свердловской области, представивших сведения о </w:t>
            </w:r>
            <w:r w:rsidRPr="002F7313">
              <w:rPr>
                <w:sz w:val="24"/>
                <w:szCs w:val="24"/>
              </w:rPr>
              <w:lastRenderedPageBreak/>
              <w:t>доходах, расходах, об имуществе и обязательствах имущественного характера, от общего количества государственных гражданских служащих Свердловской области, замещающих на 31 декабря года, предшествующего отчетному, должности, осуществление полномочий по которым влечет за собой обязанность представлять такие сведения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 w:rsidP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100/100</w:t>
            </w:r>
          </w:p>
          <w:p w:rsidR="002F7313" w:rsidRDefault="002F7313" w:rsidP="002F731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количество – 38,</w:t>
            </w:r>
          </w:p>
          <w:p w:rsidR="002F7313" w:rsidRPr="00585718" w:rsidRDefault="002F7313" w:rsidP="002F731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представили - 38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F8778E" w:rsidRDefault="00F8778E">
            <w:pPr>
              <w:pStyle w:val="ConsPlusNormal"/>
              <w:jc w:val="center"/>
              <w:rPr>
                <w:sz w:val="24"/>
                <w:szCs w:val="24"/>
              </w:rPr>
            </w:pPr>
            <w:r w:rsidRPr="00F8778E">
              <w:rPr>
                <w:sz w:val="24"/>
                <w:szCs w:val="24"/>
              </w:rPr>
              <w:t>100/100</w:t>
            </w:r>
          </w:p>
          <w:p w:rsidR="00F8778E" w:rsidRPr="00F8778E" w:rsidRDefault="00F8778E">
            <w:pPr>
              <w:pStyle w:val="ConsPlusNormal"/>
              <w:jc w:val="center"/>
              <w:rPr>
                <w:sz w:val="20"/>
                <w:szCs w:val="20"/>
              </w:rPr>
            </w:pPr>
            <w:r w:rsidRPr="00F8778E">
              <w:rPr>
                <w:sz w:val="20"/>
                <w:szCs w:val="20"/>
              </w:rPr>
              <w:t>общее количество – 38</w:t>
            </w:r>
          </w:p>
          <w:p w:rsidR="00F8778E" w:rsidRDefault="00F8778E">
            <w:pPr>
              <w:pStyle w:val="ConsPlusNormal"/>
              <w:jc w:val="center"/>
            </w:pPr>
            <w:r w:rsidRPr="00F8778E">
              <w:rPr>
                <w:sz w:val="20"/>
                <w:szCs w:val="20"/>
              </w:rPr>
              <w:t>представили - 38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35156E" w:rsidRDefault="002F7313" w:rsidP="00F1015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F7313" w:rsidTr="002F731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1F1294" w:rsidRDefault="002F7313">
            <w:pPr>
              <w:pStyle w:val="ConsPlusNormal"/>
              <w:jc w:val="center"/>
              <w:rPr>
                <w:sz w:val="22"/>
                <w:szCs w:val="22"/>
              </w:rPr>
            </w:pPr>
            <w:r w:rsidRPr="001F1294">
              <w:rPr>
                <w:sz w:val="22"/>
                <w:szCs w:val="22"/>
              </w:rPr>
              <w:t>4.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Доля руководителей государственных учреждений Свердловской области, представивших сведения о доходах, об имуществе и обязательствах имущественного характера, от общего количества руководителей государственных учреждений Свердловской области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%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 w:rsidP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100/100</w:t>
            </w:r>
          </w:p>
          <w:p w:rsidR="002F7313" w:rsidRDefault="002F7313" w:rsidP="002F731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85718">
              <w:rPr>
                <w:sz w:val="20"/>
                <w:szCs w:val="20"/>
              </w:rPr>
              <w:t>бщее количество</w:t>
            </w:r>
            <w:r>
              <w:rPr>
                <w:sz w:val="20"/>
                <w:szCs w:val="20"/>
              </w:rPr>
              <w:t xml:space="preserve"> - 1,</w:t>
            </w:r>
          </w:p>
          <w:p w:rsidR="002F7313" w:rsidRDefault="002F7313" w:rsidP="002F7313">
            <w:pPr>
              <w:pStyle w:val="ConsPlusNormal"/>
              <w:jc w:val="center"/>
            </w:pPr>
            <w:r>
              <w:rPr>
                <w:sz w:val="20"/>
                <w:szCs w:val="20"/>
              </w:rPr>
              <w:t>представили - 1</w:t>
            </w:r>
          </w:p>
          <w:p w:rsidR="002F7313" w:rsidRDefault="002F7313" w:rsidP="007A60F3">
            <w:pPr>
              <w:pStyle w:val="ConsPlusNormal"/>
              <w:jc w:val="center"/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F8778E" w:rsidRDefault="00F8778E">
            <w:pPr>
              <w:pStyle w:val="ConsPlusNormal"/>
              <w:jc w:val="center"/>
              <w:rPr>
                <w:sz w:val="24"/>
                <w:szCs w:val="24"/>
              </w:rPr>
            </w:pPr>
            <w:r w:rsidRPr="00F8778E">
              <w:rPr>
                <w:sz w:val="24"/>
                <w:szCs w:val="24"/>
              </w:rPr>
              <w:t>100/100</w:t>
            </w:r>
          </w:p>
          <w:p w:rsidR="00F8778E" w:rsidRDefault="00F8778E" w:rsidP="00F8778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85718">
              <w:rPr>
                <w:sz w:val="20"/>
                <w:szCs w:val="20"/>
              </w:rPr>
              <w:t>бщее количество</w:t>
            </w:r>
            <w:r>
              <w:rPr>
                <w:sz w:val="20"/>
                <w:szCs w:val="20"/>
              </w:rPr>
              <w:t xml:space="preserve"> - 1,</w:t>
            </w:r>
          </w:p>
          <w:p w:rsidR="00F8778E" w:rsidRDefault="00F8778E" w:rsidP="00F8778E">
            <w:pPr>
              <w:pStyle w:val="ConsPlusNormal"/>
              <w:jc w:val="center"/>
            </w:pPr>
            <w:r>
              <w:rPr>
                <w:sz w:val="20"/>
                <w:szCs w:val="20"/>
              </w:rPr>
              <w:t>представили - 1</w:t>
            </w:r>
          </w:p>
          <w:p w:rsidR="00F8778E" w:rsidRDefault="00F8778E">
            <w:pPr>
              <w:pStyle w:val="ConsPlusNormal"/>
              <w:jc w:val="center"/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304F49" w:rsidRDefault="002F7313" w:rsidP="007A60F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F7313" w:rsidTr="002F731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1F1294" w:rsidRDefault="002F7313">
            <w:pPr>
              <w:pStyle w:val="ConsPlusNormal"/>
              <w:jc w:val="center"/>
              <w:rPr>
                <w:sz w:val="22"/>
                <w:szCs w:val="22"/>
              </w:rPr>
            </w:pPr>
            <w:r w:rsidRPr="001F1294">
              <w:rPr>
                <w:sz w:val="22"/>
                <w:szCs w:val="22"/>
              </w:rPr>
              <w:t>5.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Доля лиц, в отношении которых опубликованы представленные ими сведения о доходах, расходах, об имуществе и обязательствах имущественного характера, от общего количества лиц, обязанных представить сведения о доходах, расходах, об имуществе и обязательствах имущественного характера, подлежащие опубликованию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%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 w:rsidP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100/100</w:t>
            </w:r>
          </w:p>
          <w:p w:rsidR="002F7313" w:rsidRDefault="002F7313" w:rsidP="002F731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количество – 38,</w:t>
            </w:r>
          </w:p>
          <w:p w:rsidR="002F7313" w:rsidRDefault="002F7313" w:rsidP="002F7313">
            <w:pPr>
              <w:pStyle w:val="ConsPlusNormal"/>
              <w:jc w:val="center"/>
            </w:pPr>
            <w:r>
              <w:rPr>
                <w:sz w:val="20"/>
                <w:szCs w:val="20"/>
              </w:rPr>
              <w:t>представили - 38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F8778E" w:rsidRDefault="00F8778E">
            <w:pPr>
              <w:pStyle w:val="ConsPlusNormal"/>
              <w:jc w:val="center"/>
              <w:rPr>
                <w:sz w:val="24"/>
                <w:szCs w:val="24"/>
              </w:rPr>
            </w:pPr>
            <w:r w:rsidRPr="00F8778E">
              <w:rPr>
                <w:sz w:val="24"/>
                <w:szCs w:val="24"/>
              </w:rPr>
              <w:t>100/100</w:t>
            </w:r>
          </w:p>
          <w:p w:rsidR="00F8778E" w:rsidRDefault="00F8778E" w:rsidP="00F8778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количество – 38,</w:t>
            </w:r>
          </w:p>
          <w:p w:rsidR="00F8778E" w:rsidRDefault="00F8778E" w:rsidP="00F8778E">
            <w:pPr>
              <w:pStyle w:val="ConsPlusNormal"/>
              <w:jc w:val="center"/>
            </w:pPr>
            <w:r>
              <w:rPr>
                <w:sz w:val="20"/>
                <w:szCs w:val="20"/>
              </w:rPr>
              <w:t>представили - 38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Default="002F7313" w:rsidP="00F1015A">
            <w:pPr>
              <w:pStyle w:val="ConsPlusNormal"/>
              <w:jc w:val="center"/>
            </w:pPr>
          </w:p>
        </w:tc>
      </w:tr>
      <w:tr w:rsidR="002F7313" w:rsidTr="002F731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1F1294" w:rsidRDefault="002F7313">
            <w:pPr>
              <w:pStyle w:val="ConsPlusNormal"/>
              <w:jc w:val="center"/>
              <w:rPr>
                <w:sz w:val="22"/>
                <w:szCs w:val="22"/>
              </w:rPr>
            </w:pPr>
            <w:r w:rsidRPr="001F1294">
              <w:rPr>
                <w:sz w:val="22"/>
                <w:szCs w:val="22"/>
              </w:rPr>
              <w:t>6.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 xml:space="preserve">Доля руководителей государственных учреждений </w:t>
            </w:r>
            <w:r w:rsidRPr="002F7313">
              <w:rPr>
                <w:sz w:val="24"/>
                <w:szCs w:val="24"/>
              </w:rPr>
              <w:lastRenderedPageBreak/>
              <w:t>Свердловской области, в отношении которых опубликованы сведения о доходах, об имуществе и обязательствах имущественного характера, от общего количества руководителей государственных учреждений Свердловской области, представивших сведения о доходах, об имуществе и обязательствах имущественного характера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 w:rsidP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100/100</w:t>
            </w:r>
          </w:p>
          <w:p w:rsidR="002F7313" w:rsidRDefault="002F7313" w:rsidP="002F731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85718">
              <w:rPr>
                <w:sz w:val="20"/>
                <w:szCs w:val="20"/>
              </w:rPr>
              <w:t>бщее количество</w:t>
            </w:r>
            <w:r>
              <w:rPr>
                <w:sz w:val="20"/>
                <w:szCs w:val="20"/>
              </w:rPr>
              <w:t xml:space="preserve"> - 1,</w:t>
            </w:r>
          </w:p>
          <w:p w:rsidR="002F7313" w:rsidRPr="004275AD" w:rsidRDefault="002F7313" w:rsidP="002F7313">
            <w:pPr>
              <w:pStyle w:val="ConsPlusNormal"/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представили - 1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F8778E" w:rsidRDefault="00F8778E">
            <w:pPr>
              <w:pStyle w:val="ConsPlusNormal"/>
              <w:jc w:val="center"/>
              <w:rPr>
                <w:sz w:val="24"/>
                <w:szCs w:val="24"/>
              </w:rPr>
            </w:pPr>
            <w:r w:rsidRPr="00F8778E">
              <w:rPr>
                <w:sz w:val="24"/>
                <w:szCs w:val="24"/>
              </w:rPr>
              <w:lastRenderedPageBreak/>
              <w:t>100/100</w:t>
            </w:r>
          </w:p>
          <w:p w:rsidR="00F8778E" w:rsidRDefault="00F8778E" w:rsidP="00F8778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85718">
              <w:rPr>
                <w:sz w:val="20"/>
                <w:szCs w:val="20"/>
              </w:rPr>
              <w:t>бщее количество</w:t>
            </w:r>
            <w:r>
              <w:rPr>
                <w:sz w:val="20"/>
                <w:szCs w:val="20"/>
              </w:rPr>
              <w:t xml:space="preserve"> - 1,</w:t>
            </w:r>
          </w:p>
          <w:p w:rsidR="00F8778E" w:rsidRDefault="00F8778E" w:rsidP="00F8778E">
            <w:pPr>
              <w:pStyle w:val="ConsPlusNormal"/>
              <w:jc w:val="center"/>
            </w:pPr>
            <w:r>
              <w:rPr>
                <w:sz w:val="20"/>
                <w:szCs w:val="20"/>
              </w:rPr>
              <w:lastRenderedPageBreak/>
              <w:t>представили - 1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Default="002F7313" w:rsidP="007A60F3">
            <w:pPr>
              <w:pStyle w:val="ConsPlusNormal"/>
              <w:jc w:val="center"/>
            </w:pPr>
          </w:p>
        </w:tc>
      </w:tr>
      <w:tr w:rsidR="002F7313" w:rsidTr="002F731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1F1294" w:rsidRDefault="002F7313">
            <w:pPr>
              <w:pStyle w:val="ConsPlusNormal"/>
              <w:jc w:val="center"/>
              <w:rPr>
                <w:sz w:val="22"/>
                <w:szCs w:val="22"/>
              </w:rPr>
            </w:pPr>
            <w:r w:rsidRPr="001F1294">
              <w:rPr>
                <w:sz w:val="22"/>
                <w:szCs w:val="22"/>
              </w:rPr>
              <w:t>7.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проектов нормативных правовых актов Свердловской области, в отношении которых проводилась антикоррупционная экспертиза, в общем количестве подготовленных нормативных правовых актов Свердловской области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1F1294" w:rsidRDefault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1F1294">
              <w:rPr>
                <w:sz w:val="24"/>
                <w:szCs w:val="24"/>
              </w:rPr>
              <w:t>%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2F7313" w:rsidRDefault="002F7313" w:rsidP="002F7313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313">
              <w:rPr>
                <w:sz w:val="24"/>
                <w:szCs w:val="24"/>
              </w:rPr>
              <w:t>100/100</w:t>
            </w:r>
          </w:p>
          <w:p w:rsidR="002F7313" w:rsidRPr="00DF5591" w:rsidRDefault="001F1294" w:rsidP="002F731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НПА – 13/13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F8778E" w:rsidRDefault="00F8778E">
            <w:pPr>
              <w:pStyle w:val="ConsPlusNormal"/>
              <w:jc w:val="center"/>
              <w:rPr>
                <w:sz w:val="22"/>
                <w:szCs w:val="22"/>
              </w:rPr>
            </w:pPr>
            <w:r w:rsidRPr="00F8778E">
              <w:rPr>
                <w:sz w:val="22"/>
                <w:szCs w:val="22"/>
              </w:rPr>
              <w:t>100/100</w:t>
            </w:r>
          </w:p>
          <w:p w:rsidR="00F8778E" w:rsidRPr="00F8778E" w:rsidRDefault="00F8778E">
            <w:pPr>
              <w:pStyle w:val="ConsPlusNormal"/>
              <w:jc w:val="center"/>
              <w:rPr>
                <w:sz w:val="20"/>
                <w:szCs w:val="20"/>
              </w:rPr>
            </w:pPr>
            <w:r w:rsidRPr="00F8778E">
              <w:rPr>
                <w:sz w:val="20"/>
                <w:szCs w:val="20"/>
              </w:rPr>
              <w:t xml:space="preserve">Кол-во НПА </w:t>
            </w:r>
            <w:r>
              <w:rPr>
                <w:sz w:val="20"/>
                <w:szCs w:val="20"/>
              </w:rPr>
              <w:t>–</w:t>
            </w:r>
            <w:r w:rsidRPr="00F8778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8/8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Default="002F7313" w:rsidP="002F7313">
            <w:pPr>
              <w:pStyle w:val="ConsPlusNormal"/>
              <w:jc w:val="center"/>
            </w:pPr>
          </w:p>
        </w:tc>
      </w:tr>
      <w:tr w:rsidR="002F7313" w:rsidTr="002F7313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1F1294" w:rsidRDefault="002F7313">
            <w:pPr>
              <w:pStyle w:val="ConsPlusNormal"/>
              <w:jc w:val="center"/>
              <w:rPr>
                <w:sz w:val="22"/>
                <w:szCs w:val="22"/>
              </w:rPr>
            </w:pPr>
            <w:r w:rsidRPr="001F1294">
              <w:rPr>
                <w:sz w:val="22"/>
                <w:szCs w:val="22"/>
              </w:rPr>
              <w:t>8.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Default="002F7313" w:rsidP="002F7313">
            <w:pPr>
              <w:pStyle w:val="ConsPlusNormal"/>
            </w:pPr>
            <w:r>
              <w:rPr>
                <w:sz w:val="24"/>
                <w:szCs w:val="24"/>
              </w:rPr>
              <w:t xml:space="preserve">Доля проектов нормативных правовых актов Свердловской области, в отношении которых по результатам проведения антикоррупционной экспертизы выявлены </w:t>
            </w:r>
            <w:proofErr w:type="spellStart"/>
            <w:r>
              <w:rPr>
                <w:sz w:val="24"/>
                <w:szCs w:val="24"/>
              </w:rPr>
              <w:t>коррупциогенные</w:t>
            </w:r>
            <w:proofErr w:type="spellEnd"/>
            <w:r>
              <w:rPr>
                <w:sz w:val="24"/>
                <w:szCs w:val="24"/>
              </w:rPr>
              <w:t xml:space="preserve"> факторы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1F1294" w:rsidRDefault="001F1294">
            <w:pPr>
              <w:pStyle w:val="ConsPlusNormal"/>
              <w:jc w:val="center"/>
              <w:rPr>
                <w:sz w:val="24"/>
                <w:szCs w:val="24"/>
              </w:rPr>
            </w:pPr>
            <w:r w:rsidRPr="001F1294">
              <w:rPr>
                <w:sz w:val="24"/>
                <w:szCs w:val="24"/>
              </w:rPr>
              <w:t>%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1F1294" w:rsidRDefault="002F731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F1294">
              <w:rPr>
                <w:color w:val="000000" w:themeColor="text1"/>
                <w:sz w:val="24"/>
                <w:szCs w:val="24"/>
              </w:rPr>
              <w:t>100/100</w:t>
            </w:r>
          </w:p>
          <w:p w:rsidR="002F7313" w:rsidRPr="004275AD" w:rsidRDefault="001F1294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0/0</w:t>
            </w:r>
          </w:p>
          <w:p w:rsidR="002F7313" w:rsidRPr="000E38B7" w:rsidRDefault="002F7313" w:rsidP="002F7313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0E38B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F8778E" w:rsidRDefault="00F8778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F8778E">
              <w:rPr>
                <w:color w:val="000000" w:themeColor="text1"/>
                <w:sz w:val="22"/>
                <w:szCs w:val="22"/>
              </w:rPr>
              <w:t>100/100</w:t>
            </w:r>
          </w:p>
          <w:p w:rsidR="00F8778E" w:rsidRPr="000E38B7" w:rsidRDefault="00F8778E">
            <w:pPr>
              <w:pStyle w:val="ConsPlusNormal"/>
              <w:jc w:val="center"/>
              <w:rPr>
                <w:color w:val="000000" w:themeColor="text1"/>
              </w:rPr>
            </w:pPr>
            <w:bookmarkStart w:id="0" w:name="_GoBack"/>
            <w:bookmarkEnd w:id="0"/>
            <w:r w:rsidRPr="00F8778E">
              <w:rPr>
                <w:color w:val="000000" w:themeColor="text1"/>
                <w:sz w:val="22"/>
                <w:szCs w:val="22"/>
              </w:rPr>
              <w:t>0/0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13" w:rsidRPr="000E38B7" w:rsidRDefault="002F7313" w:rsidP="00664D4C">
            <w:pPr>
              <w:pStyle w:val="ConsPlusNormal"/>
              <w:jc w:val="center"/>
              <w:rPr>
                <w:color w:val="000000" w:themeColor="text1"/>
              </w:rPr>
            </w:pPr>
            <w:r w:rsidRPr="000E38B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</w:tbl>
    <w:p w:rsidR="009363FF" w:rsidRDefault="009363FF" w:rsidP="00033545">
      <w:pPr>
        <w:tabs>
          <w:tab w:val="left" w:pos="2646"/>
        </w:tabs>
        <w:rPr>
          <w:rFonts w:ascii="Times New Roman" w:hAnsi="Times New Roman" w:cs="Times New Roman"/>
          <w:sz w:val="28"/>
          <w:szCs w:val="28"/>
        </w:rPr>
      </w:pPr>
    </w:p>
    <w:p w:rsidR="00F1015A" w:rsidRDefault="00033545" w:rsidP="00033545">
      <w:pPr>
        <w:tabs>
          <w:tab w:val="left" w:pos="2646"/>
        </w:tabs>
        <w:rPr>
          <w:rFonts w:ascii="Times New Roman" w:hAnsi="Times New Roman" w:cs="Times New Roman"/>
          <w:sz w:val="28"/>
          <w:szCs w:val="28"/>
        </w:rPr>
      </w:pPr>
      <w:r w:rsidRPr="00033545">
        <w:rPr>
          <w:rFonts w:ascii="Times New Roman" w:hAnsi="Times New Roman" w:cs="Times New Roman"/>
          <w:sz w:val="28"/>
          <w:szCs w:val="28"/>
        </w:rPr>
        <w:t xml:space="preserve">Министр                                                                                                                                                       </w:t>
      </w:r>
      <w:r w:rsidR="00975923">
        <w:rPr>
          <w:rFonts w:ascii="Times New Roman" w:hAnsi="Times New Roman" w:cs="Times New Roman"/>
          <w:sz w:val="28"/>
          <w:szCs w:val="28"/>
        </w:rPr>
        <w:t xml:space="preserve">      </w:t>
      </w:r>
      <w:r w:rsidR="00F1015A">
        <w:rPr>
          <w:rFonts w:ascii="Times New Roman" w:hAnsi="Times New Roman" w:cs="Times New Roman"/>
          <w:sz w:val="28"/>
          <w:szCs w:val="28"/>
        </w:rPr>
        <w:t xml:space="preserve">             В.В. Старков</w:t>
      </w:r>
    </w:p>
    <w:p w:rsidR="00F1015A" w:rsidRDefault="00F1015A" w:rsidP="00033545">
      <w:pPr>
        <w:tabs>
          <w:tab w:val="left" w:pos="2646"/>
        </w:tabs>
        <w:rPr>
          <w:rFonts w:ascii="Times New Roman" w:hAnsi="Times New Roman" w:cs="Times New Roman"/>
          <w:sz w:val="28"/>
          <w:szCs w:val="28"/>
        </w:rPr>
      </w:pPr>
    </w:p>
    <w:p w:rsidR="00F1015A" w:rsidRDefault="00F1015A" w:rsidP="00033545">
      <w:pPr>
        <w:tabs>
          <w:tab w:val="left" w:pos="2646"/>
        </w:tabs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Евгения Александровна Саяпова</w:t>
      </w:r>
    </w:p>
    <w:p w:rsidR="0072278B" w:rsidRPr="00033545" w:rsidRDefault="00F1015A" w:rsidP="009363FF">
      <w:pPr>
        <w:tabs>
          <w:tab w:val="left" w:pos="2646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(343) 312-00-15 (доб. 104)</w:t>
      </w:r>
      <w:r w:rsidR="00033545" w:rsidRPr="00033545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72278B" w:rsidRPr="00033545" w:rsidSect="009363FF">
      <w:pgSz w:w="16838" w:h="11906" w:orient="landscape"/>
      <w:pgMar w:top="993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A91"/>
    <w:rsid w:val="00033545"/>
    <w:rsid w:val="000823D2"/>
    <w:rsid w:val="000C5FBE"/>
    <w:rsid w:val="000E38B7"/>
    <w:rsid w:val="001F1294"/>
    <w:rsid w:val="001F5FAE"/>
    <w:rsid w:val="002545EC"/>
    <w:rsid w:val="00290EF0"/>
    <w:rsid w:val="002A0FE1"/>
    <w:rsid w:val="002F7313"/>
    <w:rsid w:val="00304F49"/>
    <w:rsid w:val="0035156E"/>
    <w:rsid w:val="0037337E"/>
    <w:rsid w:val="003B488A"/>
    <w:rsid w:val="003E4DE9"/>
    <w:rsid w:val="003F1F52"/>
    <w:rsid w:val="004275AD"/>
    <w:rsid w:val="0047378C"/>
    <w:rsid w:val="004E3928"/>
    <w:rsid w:val="00585718"/>
    <w:rsid w:val="005F1134"/>
    <w:rsid w:val="005F3A91"/>
    <w:rsid w:val="005F57A1"/>
    <w:rsid w:val="0060776A"/>
    <w:rsid w:val="00625FE5"/>
    <w:rsid w:val="00664D4C"/>
    <w:rsid w:val="0072278B"/>
    <w:rsid w:val="007A60F3"/>
    <w:rsid w:val="00825086"/>
    <w:rsid w:val="00840CC1"/>
    <w:rsid w:val="0088636D"/>
    <w:rsid w:val="009363FF"/>
    <w:rsid w:val="00975923"/>
    <w:rsid w:val="0098523E"/>
    <w:rsid w:val="009A2BC1"/>
    <w:rsid w:val="009E587A"/>
    <w:rsid w:val="009F03E3"/>
    <w:rsid w:val="00A345B0"/>
    <w:rsid w:val="00A66535"/>
    <w:rsid w:val="00AF2713"/>
    <w:rsid w:val="00B83793"/>
    <w:rsid w:val="00B83F88"/>
    <w:rsid w:val="00BA6342"/>
    <w:rsid w:val="00BE37CC"/>
    <w:rsid w:val="00BF7F70"/>
    <w:rsid w:val="00C13729"/>
    <w:rsid w:val="00C20DFE"/>
    <w:rsid w:val="00C316A0"/>
    <w:rsid w:val="00CB349E"/>
    <w:rsid w:val="00CB5DCF"/>
    <w:rsid w:val="00CD1C07"/>
    <w:rsid w:val="00D03AEE"/>
    <w:rsid w:val="00D4043A"/>
    <w:rsid w:val="00D76AD2"/>
    <w:rsid w:val="00DA1CFA"/>
    <w:rsid w:val="00DD1897"/>
    <w:rsid w:val="00DE0208"/>
    <w:rsid w:val="00DF5591"/>
    <w:rsid w:val="00F1015A"/>
    <w:rsid w:val="00F148B8"/>
    <w:rsid w:val="00F24D68"/>
    <w:rsid w:val="00F8778E"/>
    <w:rsid w:val="00FA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502B9-2A34-48FC-ADD3-08AB852EB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2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22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27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Эльвира Викторовна</dc:creator>
  <cp:keywords/>
  <dc:description/>
  <cp:lastModifiedBy>Саяпова Евгения Александровна</cp:lastModifiedBy>
  <cp:revision>2</cp:revision>
  <cp:lastPrinted>2019-01-18T06:11:00Z</cp:lastPrinted>
  <dcterms:created xsi:type="dcterms:W3CDTF">2019-07-23T12:26:00Z</dcterms:created>
  <dcterms:modified xsi:type="dcterms:W3CDTF">2019-07-23T12:26:00Z</dcterms:modified>
</cp:coreProperties>
</file>